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382EB7" w:rsidRDefault="00C40384" w:rsidP="00382EB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Cs w:val="20"/>
          <w:lang w:eastAsia="ru-RU" w:bidi="ar-SA"/>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на </w:t>
      </w:r>
      <w:r w:rsidR="0076742F" w:rsidRPr="00382EB7">
        <w:rPr>
          <w:sz w:val="28"/>
          <w:szCs w:val="28"/>
          <w:lang w:eastAsia="ru-RU" w:bidi="ar-SA"/>
        </w:rPr>
        <w:t xml:space="preserve">поддержку </w:t>
      </w:r>
      <w:r w:rsidR="00382EB7" w:rsidRPr="00382EB7">
        <w:rPr>
          <w:sz w:val="28"/>
          <w:szCs w:val="28"/>
          <w:lang w:eastAsia="ru-RU" w:bidi="ar-SA"/>
        </w:rPr>
        <w:t xml:space="preserve">племенного животноводства на условиях </w:t>
      </w:r>
      <w:proofErr w:type="spellStart"/>
      <w:r w:rsidR="00382EB7" w:rsidRPr="00382EB7">
        <w:rPr>
          <w:sz w:val="28"/>
          <w:szCs w:val="28"/>
          <w:lang w:eastAsia="ru-RU" w:bidi="ar-SA"/>
        </w:rPr>
        <w:t>софинансирования</w:t>
      </w:r>
      <w:proofErr w:type="spellEnd"/>
      <w:r w:rsidR="00382EB7" w:rsidRPr="00382EB7">
        <w:rPr>
          <w:sz w:val="28"/>
          <w:szCs w:val="28"/>
          <w:lang w:eastAsia="ru-RU" w:bidi="ar-SA"/>
        </w:rPr>
        <w:t xml:space="preserve"> за счет средств федерального бюджета на поддержку отдельных </w:t>
      </w:r>
      <w:proofErr w:type="spellStart"/>
      <w:r w:rsidR="00382EB7" w:rsidRPr="00382EB7">
        <w:rPr>
          <w:sz w:val="28"/>
          <w:szCs w:val="28"/>
          <w:lang w:eastAsia="ru-RU" w:bidi="ar-SA"/>
        </w:rPr>
        <w:t>подотраслей</w:t>
      </w:r>
      <w:proofErr w:type="spellEnd"/>
      <w:r w:rsidR="00382EB7" w:rsidRPr="00382EB7">
        <w:rPr>
          <w:sz w:val="28"/>
          <w:szCs w:val="28"/>
          <w:lang w:eastAsia="ru-RU" w:bidi="ar-SA"/>
        </w:rPr>
        <w:t xml:space="preserve"> животноводства</w:t>
      </w:r>
    </w:p>
    <w:p w:rsidR="00C40384" w:rsidRPr="0076742F" w:rsidRDefault="00C40384" w:rsidP="00C40384">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hyperlink r:id="rId9"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proofErr w:type="spellStart"/>
        <w:r w:rsidRPr="002C3B34">
          <w:rPr>
            <w:rStyle w:val="af1"/>
            <w:color w:val="auto"/>
            <w:sz w:val="28"/>
            <w:szCs w:val="28"/>
            <w:u w:val="none"/>
            <w:lang w:val="en-US"/>
          </w:rPr>
          <w:t>ru</w:t>
        </w:r>
        <w:proofErr w:type="spellEnd"/>
      </w:hyperlink>
      <w:r w:rsidRPr="002C3B34">
        <w:rPr>
          <w:sz w:val="28"/>
          <w:szCs w:val="28"/>
        </w:rPr>
        <w:t>.</w:t>
      </w:r>
    </w:p>
    <w:p w:rsidR="00DE7FBC" w:rsidRDefault="005B6274" w:rsidP="005B6274">
      <w:pPr>
        <w:pStyle w:val="a3"/>
        <w:numPr>
          <w:ilvl w:val="0"/>
          <w:numId w:val="2"/>
        </w:numPr>
        <w:tabs>
          <w:tab w:val="left" w:pos="709"/>
        </w:tabs>
        <w:ind w:left="0" w:firstLine="709"/>
        <w:jc w:val="both"/>
        <w:rPr>
          <w:sz w:val="28"/>
          <w:szCs w:val="28"/>
        </w:rPr>
      </w:pPr>
      <w:proofErr w:type="gramStart"/>
      <w:r w:rsidRPr="009578BE">
        <w:rPr>
          <w:sz w:val="28"/>
          <w:szCs w:val="28"/>
        </w:rPr>
        <w:t>Заявки на участие в отборе</w:t>
      </w:r>
      <w:r w:rsidR="008D51DD" w:rsidRPr="009578BE">
        <w:rPr>
          <w:sz w:val="28"/>
          <w:szCs w:val="28"/>
        </w:rPr>
        <w:t xml:space="preserve"> получателей субсидий </w:t>
      </w:r>
      <w:r w:rsidR="0063210C" w:rsidRPr="0076742F">
        <w:rPr>
          <w:sz w:val="28"/>
          <w:szCs w:val="28"/>
        </w:rPr>
        <w:t xml:space="preserve">на </w:t>
      </w:r>
      <w:r w:rsidR="0063210C" w:rsidRPr="00382EB7">
        <w:rPr>
          <w:sz w:val="28"/>
          <w:szCs w:val="28"/>
          <w:lang w:eastAsia="ru-RU" w:bidi="ar-SA"/>
        </w:rPr>
        <w:t>поддержку племенного животноводства</w:t>
      </w:r>
      <w:r w:rsidR="0076742F" w:rsidRPr="0076742F">
        <w:rPr>
          <w:sz w:val="28"/>
          <w:szCs w:val="28"/>
        </w:rPr>
        <w:t xml:space="preserve"> на условиях </w:t>
      </w:r>
      <w:proofErr w:type="spellStart"/>
      <w:r w:rsidR="0076742F" w:rsidRPr="0076742F">
        <w:rPr>
          <w:sz w:val="28"/>
          <w:szCs w:val="28"/>
        </w:rPr>
        <w:t>софинансирования</w:t>
      </w:r>
      <w:proofErr w:type="spellEnd"/>
      <w:r w:rsidR="0076742F" w:rsidRPr="0076742F">
        <w:rPr>
          <w:sz w:val="28"/>
          <w:szCs w:val="28"/>
        </w:rPr>
        <w:t xml:space="preserve"> за счет средств федерального бюджета на поддержку отдельных </w:t>
      </w:r>
      <w:proofErr w:type="spellStart"/>
      <w:r w:rsidR="0076742F" w:rsidRPr="0076742F">
        <w:rPr>
          <w:sz w:val="28"/>
          <w:szCs w:val="28"/>
        </w:rPr>
        <w:t>подотраслей</w:t>
      </w:r>
      <w:proofErr w:type="spellEnd"/>
      <w:r w:rsidR="0076742F" w:rsidRPr="0076742F">
        <w:rPr>
          <w:sz w:val="28"/>
          <w:szCs w:val="28"/>
        </w:rPr>
        <w:t xml:space="preserve"> животноводства</w:t>
      </w:r>
      <w:r w:rsidR="005B16A3" w:rsidRPr="009578BE">
        <w:rPr>
          <w:sz w:val="28"/>
          <w:szCs w:val="28"/>
        </w:rPr>
        <w:t xml:space="preserve"> (далее – субсидии)</w:t>
      </w:r>
      <w:r w:rsidR="00F116B4">
        <w:rPr>
          <w:sz w:val="28"/>
          <w:szCs w:val="28"/>
        </w:rPr>
        <w:t xml:space="preserve"> </w:t>
      </w:r>
      <w:r w:rsidRPr="009578BE">
        <w:rPr>
          <w:sz w:val="28"/>
          <w:szCs w:val="28"/>
        </w:rPr>
        <w:t xml:space="preserve">с прилагаемыми документами принимаются </w:t>
      </w:r>
      <w:r w:rsidRPr="0076742F">
        <w:rPr>
          <w:sz w:val="28"/>
          <w:szCs w:val="28"/>
        </w:rPr>
        <w:t xml:space="preserve">с </w:t>
      </w:r>
      <w:r w:rsidR="00950392">
        <w:rPr>
          <w:sz w:val="28"/>
          <w:szCs w:val="28"/>
        </w:rPr>
        <w:t>2</w:t>
      </w:r>
      <w:r w:rsidR="007074A2">
        <w:rPr>
          <w:sz w:val="28"/>
          <w:szCs w:val="28"/>
        </w:rPr>
        <w:t>4</w:t>
      </w:r>
      <w:bookmarkStart w:id="0" w:name="_GoBack"/>
      <w:bookmarkEnd w:id="0"/>
      <w:r w:rsidR="0063210C">
        <w:rPr>
          <w:sz w:val="28"/>
          <w:szCs w:val="28"/>
        </w:rPr>
        <w:t xml:space="preserve"> </w:t>
      </w:r>
      <w:r w:rsidR="00950392">
        <w:rPr>
          <w:sz w:val="28"/>
          <w:szCs w:val="28"/>
        </w:rPr>
        <w:t>марта</w:t>
      </w:r>
      <w:r w:rsidRPr="0076742F">
        <w:rPr>
          <w:sz w:val="28"/>
          <w:szCs w:val="28"/>
        </w:rPr>
        <w:t xml:space="preserve"> 202</w:t>
      </w:r>
      <w:r w:rsidR="00950392">
        <w:rPr>
          <w:sz w:val="28"/>
          <w:szCs w:val="28"/>
        </w:rPr>
        <w:t>3</w:t>
      </w:r>
      <w:r w:rsidR="003D1279">
        <w:rPr>
          <w:sz w:val="28"/>
          <w:szCs w:val="28"/>
        </w:rPr>
        <w:t xml:space="preserve"> года </w:t>
      </w:r>
      <w:r w:rsidR="003D1279" w:rsidRPr="008E68CF">
        <w:rPr>
          <w:sz w:val="28"/>
          <w:szCs w:val="28"/>
        </w:rPr>
        <w:t>до 30</w:t>
      </w:r>
      <w:r w:rsidRPr="008E68CF">
        <w:rPr>
          <w:sz w:val="28"/>
          <w:szCs w:val="28"/>
        </w:rPr>
        <w:t xml:space="preserve"> </w:t>
      </w:r>
      <w:r w:rsidR="003D1279" w:rsidRPr="008E68CF">
        <w:rPr>
          <w:sz w:val="28"/>
          <w:szCs w:val="28"/>
        </w:rPr>
        <w:t>ноября</w:t>
      </w:r>
      <w:r w:rsidRPr="008E68CF">
        <w:rPr>
          <w:sz w:val="28"/>
          <w:szCs w:val="28"/>
        </w:rPr>
        <w:t xml:space="preserve"> 202</w:t>
      </w:r>
      <w:r w:rsidR="00950392">
        <w:rPr>
          <w:sz w:val="28"/>
          <w:szCs w:val="28"/>
        </w:rPr>
        <w:t>3</w:t>
      </w:r>
      <w:r w:rsidRPr="008E68CF">
        <w:rPr>
          <w:sz w:val="28"/>
          <w:szCs w:val="28"/>
        </w:rPr>
        <w:t xml:space="preserve"> года (в рабочие дни с 9</w:t>
      </w:r>
      <w:r w:rsidR="005B16A3" w:rsidRPr="008E68CF">
        <w:rPr>
          <w:sz w:val="28"/>
          <w:szCs w:val="28"/>
        </w:rPr>
        <w:t>:</w:t>
      </w:r>
      <w:r w:rsidRPr="008E68CF">
        <w:rPr>
          <w:sz w:val="28"/>
          <w:szCs w:val="28"/>
        </w:rPr>
        <w:t>00 до 18</w:t>
      </w:r>
      <w:r w:rsidR="005B16A3" w:rsidRPr="008E68CF">
        <w:rPr>
          <w:sz w:val="28"/>
          <w:szCs w:val="28"/>
        </w:rPr>
        <w:t>:</w:t>
      </w:r>
      <w:r w:rsidRPr="008E68CF">
        <w:rPr>
          <w:sz w:val="28"/>
          <w:szCs w:val="28"/>
        </w:rPr>
        <w:t>00</w:t>
      </w:r>
      <w:r w:rsidR="005B16A3" w:rsidRPr="008E68CF">
        <w:rPr>
          <w:sz w:val="28"/>
          <w:szCs w:val="28"/>
        </w:rPr>
        <w:t>, обеденный перерыв 12:00-13:00</w:t>
      </w:r>
      <w:r w:rsidRPr="008E68CF">
        <w:rPr>
          <w:sz w:val="28"/>
          <w:szCs w:val="28"/>
        </w:rPr>
        <w:t>)</w:t>
      </w:r>
      <w:r w:rsidR="008E68CF" w:rsidRPr="008E68CF">
        <w:rPr>
          <w:sz w:val="28"/>
          <w:szCs w:val="28"/>
        </w:rPr>
        <w:t>, сроки</w:t>
      </w:r>
      <w:r w:rsidR="008E68CF">
        <w:rPr>
          <w:sz w:val="28"/>
          <w:szCs w:val="28"/>
        </w:rPr>
        <w:t xml:space="preserve"> проведения </w:t>
      </w:r>
      <w:r w:rsidR="00C953EE" w:rsidRPr="0076742F">
        <w:rPr>
          <w:sz w:val="28"/>
          <w:szCs w:val="28"/>
        </w:rPr>
        <w:t xml:space="preserve">с </w:t>
      </w:r>
      <w:r w:rsidR="00950392">
        <w:rPr>
          <w:sz w:val="28"/>
          <w:szCs w:val="28"/>
        </w:rPr>
        <w:t>2</w:t>
      </w:r>
      <w:r w:rsidR="007074A2">
        <w:rPr>
          <w:sz w:val="28"/>
          <w:szCs w:val="28"/>
        </w:rPr>
        <w:t>4</w:t>
      </w:r>
      <w:r w:rsidR="00C953EE">
        <w:rPr>
          <w:sz w:val="28"/>
          <w:szCs w:val="28"/>
        </w:rPr>
        <w:t xml:space="preserve"> </w:t>
      </w:r>
      <w:r w:rsidR="00950392">
        <w:rPr>
          <w:sz w:val="28"/>
          <w:szCs w:val="28"/>
        </w:rPr>
        <w:t>марта</w:t>
      </w:r>
      <w:r w:rsidR="00C953EE" w:rsidRPr="0076742F">
        <w:rPr>
          <w:sz w:val="28"/>
          <w:szCs w:val="28"/>
        </w:rPr>
        <w:t xml:space="preserve"> 202</w:t>
      </w:r>
      <w:r w:rsidR="00950392">
        <w:rPr>
          <w:sz w:val="28"/>
          <w:szCs w:val="28"/>
        </w:rPr>
        <w:t>3</w:t>
      </w:r>
      <w:proofErr w:type="gramEnd"/>
      <w:r w:rsidR="00C953EE">
        <w:rPr>
          <w:sz w:val="28"/>
          <w:szCs w:val="28"/>
        </w:rPr>
        <w:t xml:space="preserve"> года </w:t>
      </w:r>
      <w:r w:rsidR="00C953EE" w:rsidRPr="008E68CF">
        <w:rPr>
          <w:sz w:val="28"/>
          <w:szCs w:val="28"/>
        </w:rPr>
        <w:t>до 30 ноября 202</w:t>
      </w:r>
      <w:r w:rsidR="00950392">
        <w:rPr>
          <w:sz w:val="28"/>
          <w:szCs w:val="28"/>
        </w:rPr>
        <w:t>3</w:t>
      </w:r>
      <w:r w:rsidR="00C953EE" w:rsidRPr="008E68CF">
        <w:rPr>
          <w:sz w:val="28"/>
          <w:szCs w:val="28"/>
        </w:rPr>
        <w:t xml:space="preserve"> года (в рабочие дни с 9:00 до 18:00, обеденный перерыв 12:00-13:00)</w:t>
      </w:r>
      <w:r w:rsidR="00C953EE">
        <w:rPr>
          <w:sz w:val="28"/>
          <w:szCs w:val="28"/>
        </w:rPr>
        <w:t>.</w:t>
      </w:r>
    </w:p>
    <w:p w:rsidR="00834859" w:rsidRPr="003A23E0" w:rsidRDefault="001A6F7A" w:rsidP="003A23E0">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b/>
          <w:bCs/>
          <w:sz w:val="28"/>
          <w:szCs w:val="28"/>
          <w:lang w:eastAsia="ru-RU" w:bidi="ar-SA"/>
        </w:rPr>
      </w:pPr>
      <w:proofErr w:type="gramStart"/>
      <w:r w:rsidRPr="007E7FD6">
        <w:rPr>
          <w:sz w:val="28"/>
          <w:szCs w:val="28"/>
        </w:rPr>
        <w:t xml:space="preserve">В соответствии с </w:t>
      </w:r>
      <w:r w:rsidR="00950392">
        <w:rPr>
          <w:sz w:val="28"/>
          <w:szCs w:val="28"/>
          <w:lang w:eastAsia="ru-RU" w:bidi="ar-SA"/>
        </w:rPr>
        <w:t>П</w:t>
      </w:r>
      <w:r w:rsidR="00950392" w:rsidRPr="00950392">
        <w:rPr>
          <w:sz w:val="28"/>
          <w:szCs w:val="28"/>
          <w:lang w:eastAsia="ru-RU" w:bidi="ar-SA"/>
        </w:rPr>
        <w:t xml:space="preserve">орядком предоставления субсидий, в том числе грантов в форме субсидий, на поддержку племенного животноводства на условиях </w:t>
      </w:r>
      <w:proofErr w:type="spellStart"/>
      <w:r w:rsidR="00950392" w:rsidRPr="00950392">
        <w:rPr>
          <w:sz w:val="28"/>
          <w:szCs w:val="28"/>
          <w:lang w:eastAsia="ru-RU" w:bidi="ar-SA"/>
        </w:rPr>
        <w:t>софинансирования</w:t>
      </w:r>
      <w:proofErr w:type="spellEnd"/>
      <w:r w:rsidR="00950392" w:rsidRPr="00950392">
        <w:rPr>
          <w:sz w:val="28"/>
          <w:szCs w:val="28"/>
          <w:lang w:eastAsia="ru-RU" w:bidi="ar-SA"/>
        </w:rPr>
        <w:t xml:space="preserve"> за счет средств федерального бюджета на поддержку отдельных </w:t>
      </w:r>
      <w:proofErr w:type="spellStart"/>
      <w:r w:rsidR="00950392" w:rsidRPr="00950392">
        <w:rPr>
          <w:sz w:val="28"/>
          <w:szCs w:val="28"/>
          <w:lang w:eastAsia="ru-RU" w:bidi="ar-SA"/>
        </w:rPr>
        <w:t>подотраслей</w:t>
      </w:r>
      <w:proofErr w:type="spellEnd"/>
      <w:r w:rsidR="00950392" w:rsidRPr="00950392">
        <w:rPr>
          <w:sz w:val="28"/>
          <w:szCs w:val="28"/>
          <w:lang w:eastAsia="ru-RU" w:bidi="ar-SA"/>
        </w:rPr>
        <w:t xml:space="preserve"> животноводства</w:t>
      </w:r>
      <w:r w:rsidR="00D61B95" w:rsidRPr="007E7FD6">
        <w:rPr>
          <w:sz w:val="28"/>
          <w:szCs w:val="28"/>
        </w:rPr>
        <w:t>, утвержденн</w:t>
      </w:r>
      <w:r w:rsidR="00DD3B9C" w:rsidRPr="007E7FD6">
        <w:rPr>
          <w:sz w:val="28"/>
          <w:szCs w:val="28"/>
        </w:rPr>
        <w:t>ым</w:t>
      </w:r>
      <w:r w:rsidR="00D61B95" w:rsidRPr="007E7FD6">
        <w:rPr>
          <w:sz w:val="28"/>
          <w:szCs w:val="28"/>
        </w:rPr>
        <w:t xml:space="preserve"> постановлением Правительства Пензенской области от </w:t>
      </w:r>
      <w:r w:rsidR="0076742F" w:rsidRPr="007E7FD6">
        <w:rPr>
          <w:sz w:val="28"/>
          <w:szCs w:val="28"/>
          <w:lang w:eastAsia="ru-RU" w:bidi="ar-SA"/>
        </w:rPr>
        <w:t xml:space="preserve">13.02.2017 № 66-пП </w:t>
      </w:r>
      <w:r w:rsidR="00834859" w:rsidRPr="007E7FD6">
        <w:rPr>
          <w:sz w:val="28"/>
          <w:szCs w:val="28"/>
          <w:lang w:eastAsia="ru-RU" w:bidi="ar-SA"/>
        </w:rPr>
        <w:t xml:space="preserve">(с последующими изменениями) </w:t>
      </w:r>
      <w:r w:rsidRPr="007E7FD6">
        <w:rPr>
          <w:sz w:val="28"/>
          <w:szCs w:val="28"/>
        </w:rPr>
        <w:t>(далее – Порядок)</w:t>
      </w:r>
      <w:r w:rsidR="00F116B4" w:rsidRPr="007E7FD6">
        <w:rPr>
          <w:sz w:val="28"/>
          <w:szCs w:val="28"/>
        </w:rPr>
        <w:t>,</w:t>
      </w:r>
      <w:r w:rsidRPr="007E7FD6">
        <w:rPr>
          <w:sz w:val="28"/>
          <w:szCs w:val="28"/>
        </w:rPr>
        <w:t xml:space="preserve"> </w:t>
      </w:r>
      <w:r w:rsidR="008E68CF" w:rsidRPr="007E7FD6">
        <w:rPr>
          <w:sz w:val="28"/>
          <w:szCs w:val="28"/>
        </w:rPr>
        <w:t xml:space="preserve">результатом предоставления субсидии является </w:t>
      </w:r>
      <w:r w:rsidR="0063210C" w:rsidRPr="007E7FD6">
        <w:rPr>
          <w:sz w:val="28"/>
          <w:szCs w:val="28"/>
          <w:lang w:eastAsia="ru-RU" w:bidi="ar-SA"/>
        </w:rPr>
        <w:t>численность племенного маточного поголовья сельскохозяйственных ж</w:t>
      </w:r>
      <w:r w:rsidR="0063210C" w:rsidRPr="003A23E0">
        <w:rPr>
          <w:sz w:val="28"/>
          <w:szCs w:val="28"/>
          <w:lang w:eastAsia="ru-RU" w:bidi="ar-SA"/>
        </w:rPr>
        <w:t>ивотных (в пересчете на</w:t>
      </w:r>
      <w:proofErr w:type="gramEnd"/>
      <w:r w:rsidR="0063210C" w:rsidRPr="003A23E0">
        <w:rPr>
          <w:sz w:val="28"/>
          <w:szCs w:val="28"/>
          <w:lang w:eastAsia="ru-RU" w:bidi="ar-SA"/>
        </w:rPr>
        <w:t xml:space="preserve"> условные головы)</w:t>
      </w:r>
      <w:r w:rsidR="007E7FD6" w:rsidRPr="003A23E0">
        <w:rPr>
          <w:sz w:val="28"/>
          <w:szCs w:val="28"/>
          <w:lang w:eastAsia="ru-RU" w:bidi="ar-SA"/>
        </w:rPr>
        <w:t xml:space="preserve">, </w:t>
      </w:r>
      <w:r w:rsidR="007E7FD6" w:rsidRPr="003A23E0">
        <w:rPr>
          <w:bCs/>
          <w:sz w:val="28"/>
          <w:szCs w:val="28"/>
          <w:lang w:eastAsia="ru-RU" w:bidi="ar-SA"/>
        </w:rPr>
        <w:t>показатель, необходимый для достижения результатов предоставления субсидии, - тыс. голов.</w:t>
      </w:r>
    </w:p>
    <w:p w:rsidR="00A81847"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 xml:space="preserve">размещается на официальном сайте </w:t>
      </w:r>
      <w:r w:rsidRPr="00DE33E6">
        <w:rPr>
          <w:color w:val="000000" w:themeColor="text1"/>
          <w:sz w:val="28"/>
          <w:szCs w:val="28"/>
        </w:rPr>
        <w:t xml:space="preserve">Министерства в разделе </w:t>
      </w:r>
      <w:r w:rsidR="00F116B4" w:rsidRPr="00DE33E6">
        <w:rPr>
          <w:color w:val="000000" w:themeColor="text1"/>
          <w:sz w:val="28"/>
          <w:szCs w:val="28"/>
        </w:rPr>
        <w:t xml:space="preserve">«Информация об отборе получателей субсидии» </w:t>
      </w:r>
      <w:r w:rsidR="00EF3EBD" w:rsidRPr="00DE33E6">
        <w:rPr>
          <w:color w:val="000000" w:themeColor="text1"/>
          <w:sz w:val="28"/>
          <w:szCs w:val="28"/>
        </w:rPr>
        <w:t>(</w:t>
      </w:r>
      <w:hyperlink r:id="rId10" w:history="1">
        <w:r w:rsidR="00AD3789" w:rsidRPr="00DE33E6">
          <w:rPr>
            <w:rStyle w:val="af1"/>
            <w:color w:val="000000" w:themeColor="text1"/>
            <w:sz w:val="28"/>
            <w:u w:val="none"/>
            <w:lang w:val="en-US"/>
          </w:rPr>
          <w:t>http</w:t>
        </w:r>
        <w:r w:rsidR="00AD3789" w:rsidRPr="00DE33E6">
          <w:rPr>
            <w:rStyle w:val="af1"/>
            <w:color w:val="000000" w:themeColor="text1"/>
            <w:sz w:val="28"/>
            <w:u w:val="none"/>
          </w:rPr>
          <w:t>://</w:t>
        </w:r>
        <w:r w:rsidR="00AD3789" w:rsidRPr="00DE33E6">
          <w:rPr>
            <w:rStyle w:val="af1"/>
            <w:color w:val="000000" w:themeColor="text1"/>
            <w:sz w:val="28"/>
            <w:u w:val="none"/>
            <w:lang w:val="en-US"/>
          </w:rPr>
          <w:t>mcx</w:t>
        </w:r>
        <w:r w:rsidR="00AD3789" w:rsidRPr="00DE33E6">
          <w:rPr>
            <w:rStyle w:val="af1"/>
            <w:color w:val="000000" w:themeColor="text1"/>
            <w:sz w:val="28"/>
            <w:u w:val="none"/>
          </w:rPr>
          <w:t>.</w:t>
        </w:r>
        <w:proofErr w:type="spellStart"/>
        <w:r w:rsidR="00AD3789" w:rsidRPr="00DE33E6">
          <w:rPr>
            <w:rStyle w:val="af1"/>
            <w:color w:val="000000" w:themeColor="text1"/>
            <w:sz w:val="28"/>
            <w:u w:val="none"/>
            <w:lang w:val="en-US"/>
          </w:rPr>
          <w:t>pnzreg</w:t>
        </w:r>
        <w:proofErr w:type="spellEnd"/>
        <w:r w:rsidR="00AD3789" w:rsidRPr="00DE33E6">
          <w:rPr>
            <w:rStyle w:val="af1"/>
            <w:color w:val="000000" w:themeColor="text1"/>
            <w:sz w:val="28"/>
            <w:u w:val="none"/>
          </w:rPr>
          <w:t>.</w:t>
        </w:r>
        <w:proofErr w:type="spellStart"/>
        <w:r w:rsidR="00AD3789" w:rsidRPr="00DE33E6">
          <w:rPr>
            <w:rStyle w:val="af1"/>
            <w:color w:val="000000" w:themeColor="text1"/>
            <w:sz w:val="28"/>
            <w:u w:val="none"/>
            <w:lang w:val="en-US"/>
          </w:rPr>
          <w:t>ru</w:t>
        </w:r>
        <w:proofErr w:type="spellEnd"/>
      </w:hyperlink>
      <w:r w:rsidR="00EF3EBD" w:rsidRPr="00DE33E6">
        <w:rPr>
          <w:color w:val="000000" w:themeColor="text1"/>
          <w:sz w:val="28"/>
        </w:rPr>
        <w:t>)</w:t>
      </w:r>
      <w:r w:rsidR="00504F37" w:rsidRPr="00DE33E6">
        <w:rPr>
          <w:color w:val="000000" w:themeColor="text1"/>
          <w:sz w:val="28"/>
          <w:szCs w:val="28"/>
        </w:rPr>
        <w:t>.</w:t>
      </w:r>
    </w:p>
    <w:p w:rsidR="00834859" w:rsidRPr="00834859" w:rsidRDefault="00A81847" w:rsidP="00834859">
      <w:pPr>
        <w:pStyle w:val="a3"/>
        <w:numPr>
          <w:ilvl w:val="0"/>
          <w:numId w:val="2"/>
        </w:numPr>
        <w:tabs>
          <w:tab w:val="left" w:pos="709"/>
        </w:tabs>
        <w:ind w:left="0" w:firstLine="709"/>
        <w:jc w:val="both"/>
        <w:rPr>
          <w:sz w:val="28"/>
          <w:szCs w:val="28"/>
        </w:rPr>
      </w:pPr>
      <w:proofErr w:type="gramStart"/>
      <w:r w:rsidRPr="00A81847">
        <w:rPr>
          <w:sz w:val="28"/>
          <w:szCs w:val="28"/>
        </w:rPr>
        <w:t>Право на получение субсидий имеют сельскохо</w:t>
      </w:r>
      <w:r>
        <w:rPr>
          <w:sz w:val="28"/>
          <w:szCs w:val="28"/>
        </w:rPr>
        <w:t>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сельскохозяйственных кредитных потребительских кооперативов (далее – получатели или заявители)</w:t>
      </w:r>
      <w:r w:rsidR="00DF3E30">
        <w:rPr>
          <w:sz w:val="28"/>
          <w:szCs w:val="28"/>
        </w:rPr>
        <w:t xml:space="preserve">, включенные в </w:t>
      </w:r>
      <w:r w:rsidR="00DF3E30" w:rsidRPr="00DF3E30">
        <w:rPr>
          <w:sz w:val="28"/>
          <w:szCs w:val="28"/>
          <w:lang w:eastAsia="zh-CN" w:bidi="ar-SA"/>
        </w:rPr>
        <w:t>Перечень сельскохозяйственных организаций, крестьянских фермерских хозяйств, научных организаций, профессиональных образовательных организаций и образовательных организаций высшего образования для предоставления субсидии из федерального бюджета бюджету Пензенской области на племенное маточное поголовье</w:t>
      </w:r>
      <w:proofErr w:type="gramEnd"/>
      <w:r w:rsidR="00DF3E30" w:rsidRPr="00DF3E30">
        <w:rPr>
          <w:sz w:val="28"/>
          <w:szCs w:val="28"/>
          <w:lang w:eastAsia="zh-CN" w:bidi="ar-SA"/>
        </w:rPr>
        <w:t xml:space="preserve"> сельскохозяйственных животных</w:t>
      </w:r>
      <w:r>
        <w:rPr>
          <w:sz w:val="28"/>
          <w:szCs w:val="28"/>
        </w:rPr>
        <w:t>.</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9578BE">
        <w:rPr>
          <w:rFonts w:eastAsia="Calibri"/>
          <w:sz w:val="28"/>
          <w:szCs w:val="28"/>
          <w:lang w:eastAsia="ru-RU" w:bidi="ar-SA"/>
        </w:rPr>
        <w:t xml:space="preserve">заявители - юридические лица не должны находиться в процессе реорганизации (за исключением реорганизации в форме присоединения к </w:t>
      </w:r>
      <w:r w:rsidR="00AD3789" w:rsidRPr="009578BE">
        <w:rPr>
          <w:rFonts w:eastAsia="Calibri"/>
          <w:sz w:val="28"/>
          <w:szCs w:val="28"/>
          <w:lang w:eastAsia="ru-RU" w:bidi="ar-SA"/>
        </w:rPr>
        <w:lastRenderedPageBreak/>
        <w:t>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B3167B">
        <w:rPr>
          <w:rFonts w:eastAsia="Calibri"/>
          <w:sz w:val="28"/>
          <w:szCs w:val="28"/>
          <w:lang w:eastAsia="ru-RU" w:bidi="ar-SA"/>
        </w:rPr>
        <w:t>- </w:t>
      </w:r>
      <w:r w:rsidR="00B3167B" w:rsidRPr="00B3167B">
        <w:rPr>
          <w:rFonts w:eastAsia="Calibri"/>
          <w:sz w:val="28"/>
          <w:szCs w:val="28"/>
          <w:lang w:eastAsia="ru-RU" w:bidi="ar-SA"/>
        </w:rPr>
        <w:t>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00B3167B" w:rsidRPr="00B3167B">
        <w:rPr>
          <w:rFonts w:eastAsia="Calibri"/>
          <w:sz w:val="28"/>
          <w:szCs w:val="28"/>
          <w:lang w:eastAsia="ru-RU" w:bidi="ar-SA"/>
        </w:rPr>
        <w:t xml:space="preserve"> в совокупности превышает 25 процентов (если иное не предусмотрено законодательством Российской Федерации). </w:t>
      </w:r>
      <w:proofErr w:type="gramStart"/>
      <w:r w:rsidR="00B3167B" w:rsidRPr="00B3167B">
        <w:rPr>
          <w:rFonts w:eastAsia="Calibri"/>
          <w:sz w:val="28"/>
          <w:szCs w:val="28"/>
          <w:lang w:eastAsia="ru-RU" w:bidi="ar-SA"/>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B3167B" w:rsidRPr="00B3167B">
        <w:rPr>
          <w:rFonts w:eastAsia="Calibri"/>
          <w:sz w:val="28"/>
          <w:szCs w:val="28"/>
          <w:lang w:eastAsia="ru-RU" w:bidi="ar-SA"/>
        </w:rPr>
        <w:t xml:space="preserve"> публичных акционерных общест</w:t>
      </w:r>
      <w:r w:rsidR="00B3167B">
        <w:rPr>
          <w:rFonts w:eastAsia="Calibri"/>
          <w:sz w:val="28"/>
          <w:szCs w:val="28"/>
          <w:lang w:eastAsia="ru-RU" w:bidi="ar-SA"/>
        </w:rPr>
        <w:t>в</w:t>
      </w:r>
      <w:r w:rsidR="00AD3789" w:rsidRPr="00AD3789">
        <w:rPr>
          <w:rFonts w:eastAsia="Calibri"/>
          <w:sz w:val="28"/>
          <w:szCs w:val="28"/>
          <w:lang w:eastAsia="ru-RU" w:bidi="ar-SA"/>
        </w:rPr>
        <w:t>;</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00AD3789" w:rsidRPr="00AD3789">
          <w:rPr>
            <w:rFonts w:eastAsia="Calibri"/>
            <w:sz w:val="28"/>
            <w:szCs w:val="28"/>
            <w:lang w:eastAsia="ru-RU" w:bidi="ar-SA"/>
          </w:rPr>
          <w:t>пункте 1.2</w:t>
        </w:r>
      </w:hyperlink>
      <w:r w:rsidR="00AD3789" w:rsidRPr="00AD3789">
        <w:rPr>
          <w:rFonts w:eastAsia="Calibri"/>
          <w:sz w:val="28"/>
          <w:szCs w:val="28"/>
          <w:lang w:eastAsia="ru-RU" w:bidi="ar-SA"/>
        </w:rPr>
        <w:t xml:space="preserve"> Порядка.</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AD3789">
        <w:rPr>
          <w:rFonts w:eastAsia="Calibri"/>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A81847">
        <w:rPr>
          <w:rFonts w:eastAsia="Calibri"/>
          <w:sz w:val="28"/>
          <w:szCs w:val="28"/>
          <w:lang w:eastAsia="ru-RU" w:bidi="ar-SA"/>
        </w:rPr>
        <w:t>ц.</w:t>
      </w:r>
      <w:proofErr w:type="gramEnd"/>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10777E">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D72654" w:rsidRPr="00D72654">
        <w:rPr>
          <w:rFonts w:eastAsia="Calibri"/>
          <w:sz w:val="28"/>
          <w:szCs w:val="28"/>
          <w:lang w:eastAsia="ru-RU" w:bidi="ar-SA"/>
        </w:rPr>
        <w:t xml:space="preserve">заявку о предоставлении субсидии по </w:t>
      </w:r>
      <w:r w:rsidR="008D39AC">
        <w:rPr>
          <w:rFonts w:eastAsia="Calibri"/>
          <w:sz w:val="28"/>
          <w:szCs w:val="28"/>
          <w:lang w:eastAsia="ru-RU" w:bidi="ar-SA"/>
        </w:rPr>
        <w:t xml:space="preserve">форме согласно приложению № 1 к </w:t>
      </w:r>
      <w:r w:rsidR="0010777E">
        <w:rPr>
          <w:rFonts w:eastAsia="Calibri"/>
          <w:sz w:val="28"/>
          <w:szCs w:val="28"/>
          <w:lang w:eastAsia="ru-RU" w:bidi="ar-SA"/>
        </w:rPr>
        <w:t>настоящему О</w:t>
      </w:r>
      <w:r w:rsidR="008D39AC">
        <w:rPr>
          <w:rFonts w:eastAsia="Calibri"/>
          <w:sz w:val="28"/>
          <w:szCs w:val="28"/>
          <w:lang w:eastAsia="ru-RU" w:bidi="ar-SA"/>
        </w:rPr>
        <w:t xml:space="preserve">бъявлению </w:t>
      </w:r>
      <w:r w:rsidR="00D72654" w:rsidRPr="00D72654">
        <w:rPr>
          <w:rFonts w:eastAsia="Calibri"/>
          <w:sz w:val="28"/>
          <w:szCs w:val="28"/>
          <w:lang w:eastAsia="ru-RU" w:bidi="ar-SA"/>
        </w:rPr>
        <w:t>(далее - заявка);</w:t>
      </w:r>
    </w:p>
    <w:p w:rsidR="00D72654" w:rsidRPr="00DE33E6"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color w:val="000000" w:themeColor="text1"/>
          <w:sz w:val="28"/>
          <w:szCs w:val="28"/>
          <w:lang w:eastAsia="ru-RU" w:bidi="ar-SA"/>
        </w:rPr>
      </w:pPr>
      <w:proofErr w:type="gramStart"/>
      <w:r w:rsidRPr="00DE33E6">
        <w:rPr>
          <w:rFonts w:eastAsia="Calibri"/>
          <w:color w:val="000000" w:themeColor="text1"/>
          <w:sz w:val="28"/>
          <w:szCs w:val="28"/>
          <w:lang w:eastAsia="ru-RU" w:bidi="ar-SA"/>
        </w:rPr>
        <w:t>б)</w:t>
      </w:r>
      <w:r w:rsidR="00D3624D" w:rsidRPr="00DE33E6">
        <w:rPr>
          <w:rFonts w:eastAsia="Calibri"/>
          <w:color w:val="000000" w:themeColor="text1"/>
          <w:sz w:val="28"/>
          <w:szCs w:val="28"/>
          <w:lang w:eastAsia="ru-RU" w:bidi="ar-SA"/>
        </w:rPr>
        <w:t> </w:t>
      </w:r>
      <w:r w:rsidR="00D72654" w:rsidRPr="00DE33E6">
        <w:rPr>
          <w:rFonts w:eastAsia="Calibri"/>
          <w:color w:val="000000" w:themeColor="text1"/>
          <w:sz w:val="28"/>
          <w:szCs w:val="28"/>
          <w:lang w:eastAsia="ru-RU" w:bidi="ar-SA"/>
        </w:rPr>
        <w:t>выписку из реестра акционеров (</w:t>
      </w:r>
      <w:r w:rsidR="00B3167B" w:rsidRPr="00DE33E6">
        <w:rPr>
          <w:rFonts w:eastAsia="Calibri"/>
          <w:color w:val="000000" w:themeColor="text1"/>
          <w:sz w:val="28"/>
          <w:szCs w:val="28"/>
          <w:lang w:eastAsia="ru-RU" w:bidi="ar-SA"/>
        </w:rPr>
        <w:t>для заявителей - акционерных обществ, а также по акционерным обществам, участвующим в уставном (складочном) капитале заявителя (включая третьих лиц)</w:t>
      </w:r>
      <w:r w:rsidR="00D72654" w:rsidRPr="00DE33E6">
        <w:rPr>
          <w:rFonts w:eastAsia="Calibri"/>
          <w:color w:val="000000" w:themeColor="text1"/>
          <w:sz w:val="28"/>
          <w:szCs w:val="28"/>
          <w:lang w:eastAsia="ru-RU" w:bidi="ar-SA"/>
        </w:rPr>
        <w:t xml:space="preserve">) в отношении акционеров – иностранных </w:t>
      </w:r>
      <w:r w:rsidR="00D72654" w:rsidRPr="00DE33E6">
        <w:rPr>
          <w:rFonts w:eastAsia="Calibri"/>
          <w:color w:val="000000" w:themeColor="text1"/>
          <w:sz w:val="28"/>
          <w:szCs w:val="28"/>
          <w:lang w:eastAsia="ru-RU" w:bidi="ar-SA"/>
        </w:rPr>
        <w:lastRenderedPageBreak/>
        <w:t>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w:t>
      </w:r>
      <w:proofErr w:type="gramEnd"/>
      <w:r w:rsidR="00D72654" w:rsidRPr="00DE33E6">
        <w:rPr>
          <w:rFonts w:eastAsia="Calibri"/>
          <w:color w:val="000000" w:themeColor="text1"/>
          <w:sz w:val="28"/>
          <w:szCs w:val="28"/>
          <w:lang w:eastAsia="ru-RU" w:bidi="ar-SA"/>
        </w:rPr>
        <w:t xml:space="preserve">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DE33E6" w:rsidRDefault="0058260C"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в)</w:t>
      </w:r>
      <w:r w:rsidR="00D3624D">
        <w:rPr>
          <w:rFonts w:eastAsia="Calibri"/>
          <w:sz w:val="28"/>
          <w:szCs w:val="28"/>
          <w:lang w:eastAsia="ru-RU" w:bidi="ar-SA"/>
        </w:rPr>
        <w:t> </w:t>
      </w:r>
      <w:r w:rsidR="00B246F7">
        <w:rPr>
          <w:rFonts w:eastAsia="Calibri"/>
          <w:sz w:val="28"/>
          <w:szCs w:val="28"/>
          <w:lang w:eastAsia="ru-RU" w:bidi="ar-SA"/>
        </w:rPr>
        <w:t>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DE33E6" w:rsidRDefault="00DE33E6"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color w:val="000000" w:themeColor="text1"/>
          <w:sz w:val="28"/>
          <w:szCs w:val="28"/>
          <w:lang w:eastAsia="ru-RU" w:bidi="ar-SA"/>
        </w:rPr>
        <w:t>г) </w:t>
      </w:r>
      <w:hyperlink r:id="rId12" w:history="1">
        <w:r w:rsidR="00FB65C6" w:rsidRPr="00DE33E6">
          <w:rPr>
            <w:color w:val="000000" w:themeColor="text1"/>
            <w:sz w:val="28"/>
            <w:szCs w:val="28"/>
            <w:lang w:eastAsia="ru-RU" w:bidi="ar-SA"/>
          </w:rPr>
          <w:t>справку-расчет</w:t>
        </w:r>
      </w:hyperlink>
      <w:r w:rsidR="00FB65C6" w:rsidRPr="00DE33E6">
        <w:rPr>
          <w:color w:val="000000" w:themeColor="text1"/>
          <w:sz w:val="28"/>
          <w:szCs w:val="28"/>
          <w:lang w:eastAsia="ru-RU" w:bidi="ar-SA"/>
        </w:rPr>
        <w:t xml:space="preserve"> по форме согласно п</w:t>
      </w:r>
      <w:r>
        <w:rPr>
          <w:color w:val="000000" w:themeColor="text1"/>
          <w:sz w:val="28"/>
          <w:szCs w:val="28"/>
          <w:lang w:eastAsia="ru-RU" w:bidi="ar-SA"/>
        </w:rPr>
        <w:t xml:space="preserve">риложению № 2 к настоящему </w:t>
      </w:r>
      <w:proofErr w:type="spellStart"/>
      <w:r>
        <w:rPr>
          <w:color w:val="000000" w:themeColor="text1"/>
          <w:sz w:val="28"/>
          <w:szCs w:val="28"/>
          <w:lang w:eastAsia="ru-RU" w:bidi="ar-SA"/>
        </w:rPr>
        <w:t>Объеявлению</w:t>
      </w:r>
      <w:proofErr w:type="spellEnd"/>
      <w:r>
        <w:rPr>
          <w:color w:val="000000" w:themeColor="text1"/>
          <w:sz w:val="28"/>
          <w:szCs w:val="28"/>
          <w:lang w:eastAsia="ru-RU" w:bidi="ar-SA"/>
        </w:rPr>
        <w:t>;</w:t>
      </w:r>
    </w:p>
    <w:p w:rsidR="00DE33E6" w:rsidRDefault="00DE33E6"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д) </w:t>
      </w:r>
      <w:r w:rsidR="00FB65C6" w:rsidRPr="00300C9B">
        <w:rPr>
          <w:sz w:val="28"/>
          <w:szCs w:val="28"/>
          <w:lang w:eastAsia="ru-RU" w:bidi="ar-SA"/>
        </w:rPr>
        <w:t>копию внутрихозяйственного отчета о движении скота и птицы на начало текущего финансового</w:t>
      </w:r>
      <w:r>
        <w:rPr>
          <w:sz w:val="28"/>
          <w:szCs w:val="28"/>
          <w:lang w:eastAsia="ru-RU" w:bidi="ar-SA"/>
        </w:rPr>
        <w:t xml:space="preserve"> года и последнюю отчетную дату;</w:t>
      </w:r>
    </w:p>
    <w:p w:rsidR="00DE33E6" w:rsidRDefault="00DE33E6"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sz w:val="28"/>
          <w:szCs w:val="28"/>
          <w:lang w:eastAsia="ru-RU" w:bidi="ar-SA"/>
        </w:rPr>
        <w:t>е) </w:t>
      </w:r>
      <w:r w:rsidR="00FB65C6" w:rsidRPr="00300C9B">
        <w:rPr>
          <w:sz w:val="28"/>
          <w:szCs w:val="28"/>
          <w:lang w:eastAsia="ru-RU" w:bidi="ar-SA"/>
        </w:rPr>
        <w:t xml:space="preserve">копию формы федерального статистического наблюдения </w:t>
      </w:r>
      <w:r>
        <w:rPr>
          <w:sz w:val="28"/>
          <w:szCs w:val="28"/>
          <w:lang w:eastAsia="ru-RU" w:bidi="ar-SA"/>
        </w:rPr>
        <w:t>№</w:t>
      </w:r>
      <w:r w:rsidR="00FB65C6" w:rsidRPr="00300C9B">
        <w:rPr>
          <w:sz w:val="28"/>
          <w:szCs w:val="28"/>
          <w:lang w:eastAsia="ru-RU" w:bidi="ar-SA"/>
        </w:rPr>
        <w:t xml:space="preserve"> 24-СХ </w:t>
      </w:r>
      <w:r>
        <w:rPr>
          <w:sz w:val="28"/>
          <w:szCs w:val="28"/>
          <w:lang w:eastAsia="ru-RU" w:bidi="ar-SA"/>
        </w:rPr>
        <w:t>«</w:t>
      </w:r>
      <w:r w:rsidR="00FB65C6" w:rsidRPr="00300C9B">
        <w:rPr>
          <w:sz w:val="28"/>
          <w:szCs w:val="28"/>
          <w:lang w:eastAsia="ru-RU" w:bidi="ar-SA"/>
        </w:rPr>
        <w:t>Сведения о состоянии животноводства</w:t>
      </w:r>
      <w:r>
        <w:rPr>
          <w:sz w:val="28"/>
          <w:szCs w:val="28"/>
          <w:lang w:eastAsia="ru-RU" w:bidi="ar-SA"/>
        </w:rPr>
        <w:t>»</w:t>
      </w:r>
      <w:r w:rsidR="00FB65C6" w:rsidRPr="00300C9B">
        <w:rPr>
          <w:sz w:val="28"/>
          <w:szCs w:val="28"/>
          <w:lang w:eastAsia="ru-RU" w:bidi="ar-SA"/>
        </w:rPr>
        <w:t xml:space="preserve"> или копию формы федерального статистического наблюдения </w:t>
      </w:r>
      <w:r>
        <w:rPr>
          <w:sz w:val="28"/>
          <w:szCs w:val="28"/>
          <w:lang w:eastAsia="ru-RU" w:bidi="ar-SA"/>
        </w:rPr>
        <w:t>№</w:t>
      </w:r>
      <w:r w:rsidR="00FB65C6" w:rsidRPr="00300C9B">
        <w:rPr>
          <w:sz w:val="28"/>
          <w:szCs w:val="28"/>
          <w:lang w:eastAsia="ru-RU" w:bidi="ar-SA"/>
        </w:rPr>
        <w:t xml:space="preserve"> 3-фермер </w:t>
      </w:r>
      <w:r>
        <w:rPr>
          <w:sz w:val="28"/>
          <w:szCs w:val="28"/>
          <w:lang w:eastAsia="ru-RU" w:bidi="ar-SA"/>
        </w:rPr>
        <w:t>«</w:t>
      </w:r>
      <w:r w:rsidR="00FB65C6" w:rsidRPr="00300C9B">
        <w:rPr>
          <w:sz w:val="28"/>
          <w:szCs w:val="28"/>
          <w:lang w:eastAsia="ru-RU" w:bidi="ar-SA"/>
        </w:rPr>
        <w:t>Сведения о производстве продукции животноводства и поголовья скота</w:t>
      </w:r>
      <w:r>
        <w:rPr>
          <w:sz w:val="28"/>
          <w:szCs w:val="28"/>
          <w:lang w:eastAsia="ru-RU" w:bidi="ar-SA"/>
        </w:rPr>
        <w:t>»</w:t>
      </w:r>
      <w:r w:rsidR="00FB65C6" w:rsidRPr="00300C9B">
        <w:rPr>
          <w:sz w:val="28"/>
          <w:szCs w:val="28"/>
          <w:lang w:eastAsia="ru-RU" w:bidi="ar-SA"/>
        </w:rPr>
        <w:t xml:space="preserve"> за предыдущий год или </w:t>
      </w:r>
      <w:r>
        <w:rPr>
          <w:sz w:val="28"/>
          <w:szCs w:val="28"/>
          <w:lang w:eastAsia="ru-RU" w:bidi="ar-SA"/>
        </w:rPr>
        <w:t>№</w:t>
      </w:r>
      <w:r w:rsidR="00FB65C6" w:rsidRPr="00300C9B">
        <w:rPr>
          <w:sz w:val="28"/>
          <w:szCs w:val="28"/>
          <w:lang w:eastAsia="ru-RU" w:bidi="ar-SA"/>
        </w:rPr>
        <w:t xml:space="preserve"> 3-фермер (МП) </w:t>
      </w:r>
      <w:r>
        <w:rPr>
          <w:sz w:val="28"/>
          <w:szCs w:val="28"/>
          <w:lang w:eastAsia="ru-RU" w:bidi="ar-SA"/>
        </w:rPr>
        <w:t>№</w:t>
      </w:r>
      <w:r w:rsidR="00FB65C6" w:rsidRPr="00300C9B">
        <w:rPr>
          <w:sz w:val="28"/>
          <w:szCs w:val="28"/>
          <w:lang w:eastAsia="ru-RU" w:bidi="ar-SA"/>
        </w:rPr>
        <w:t>Сведения о производстве продукции животноводства и поголовье скота" за последний отчетный месяц предыдущего года.</w:t>
      </w:r>
    </w:p>
    <w:p w:rsidR="00B3167B" w:rsidRPr="00DE33E6" w:rsidRDefault="00DE33E6"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ж) </w:t>
      </w:r>
      <w:r w:rsidR="00B3167B" w:rsidRPr="00B3167B">
        <w:rPr>
          <w:sz w:val="28"/>
          <w:szCs w:val="28"/>
          <w:lang w:eastAsia="ru-RU" w:bidi="ar-SA"/>
        </w:rPr>
        <w:t>структуру участников/учредителей заявителя (юридического лица), включая третьих лиц, за исключением конечных бенефициаров (физических лиц), с указанием их идентификационных номеров налогоплательщиков и доли участия в уставном (складочном) капитале заявителя.</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A24AFE"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б)</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в)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81847" w:rsidRDefault="00A24AFE"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xml:space="preserve">г) </w:t>
      </w:r>
      <w:r w:rsidR="00C93C3B" w:rsidRPr="00C93C3B">
        <w:rPr>
          <w:rFonts w:eastAsia="Calibri"/>
          <w:sz w:val="28"/>
          <w:szCs w:val="28"/>
          <w:lang w:eastAsia="ru-RU" w:bidi="ar-SA"/>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w:t>
      </w:r>
      <w:r w:rsidR="00B3167B">
        <w:rPr>
          <w:rFonts w:eastAsia="Calibri"/>
          <w:sz w:val="28"/>
          <w:szCs w:val="28"/>
          <w:lang w:eastAsia="ru-RU" w:bidi="ar-SA"/>
        </w:rPr>
        <w:t>ки (включая дату подачи заявки);</w:t>
      </w:r>
      <w:proofErr w:type="gramEnd"/>
    </w:p>
    <w:p w:rsidR="00B3167B" w:rsidRPr="00B3167B" w:rsidRDefault="00B3167B" w:rsidP="00B3167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B3167B">
        <w:rPr>
          <w:rFonts w:eastAsia="Calibri"/>
          <w:sz w:val="28"/>
          <w:szCs w:val="28"/>
          <w:lang w:eastAsia="ru-RU" w:bidi="ar-SA"/>
        </w:rPr>
        <w:t xml:space="preserve">д) справку главного Управления МЧС России по Пензенской области об отсутствии в году, предшествующем году получения субсидии, случаев </w:t>
      </w:r>
      <w:r w:rsidRPr="00B3167B">
        <w:rPr>
          <w:rFonts w:eastAsia="Calibri"/>
          <w:sz w:val="28"/>
          <w:szCs w:val="28"/>
          <w:lang w:eastAsia="ru-RU" w:bidi="ar-SA"/>
        </w:rPr>
        <w:lastRenderedPageBreak/>
        <w:t xml:space="preserve">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w:t>
      </w:r>
      <w:r w:rsidR="00DE33E6">
        <w:rPr>
          <w:rFonts w:eastAsia="Calibri"/>
          <w:sz w:val="28"/>
          <w:szCs w:val="28"/>
          <w:lang w:eastAsia="ru-RU" w:bidi="ar-SA"/>
        </w:rPr>
        <w:t>№</w:t>
      </w:r>
      <w:r w:rsidRPr="00B3167B">
        <w:rPr>
          <w:rFonts w:eastAsia="Calibri"/>
          <w:sz w:val="28"/>
          <w:szCs w:val="28"/>
          <w:lang w:eastAsia="ru-RU" w:bidi="ar-SA"/>
        </w:rPr>
        <w:t xml:space="preserve"> 1479 </w:t>
      </w:r>
      <w:r w:rsidR="00DE33E6">
        <w:rPr>
          <w:rFonts w:eastAsia="Calibri"/>
          <w:sz w:val="28"/>
          <w:szCs w:val="28"/>
          <w:lang w:eastAsia="ru-RU" w:bidi="ar-SA"/>
        </w:rPr>
        <w:t>«</w:t>
      </w:r>
      <w:r w:rsidRPr="00B3167B">
        <w:rPr>
          <w:rFonts w:eastAsia="Calibri"/>
          <w:sz w:val="28"/>
          <w:szCs w:val="28"/>
          <w:lang w:eastAsia="ru-RU" w:bidi="ar-SA"/>
        </w:rPr>
        <w:t>Об утверждении Правил противопожарного режима в Российской Федерации</w:t>
      </w:r>
      <w:r w:rsidR="00DE33E6">
        <w:rPr>
          <w:rFonts w:eastAsia="Calibri"/>
          <w:sz w:val="28"/>
          <w:szCs w:val="28"/>
          <w:lang w:eastAsia="ru-RU" w:bidi="ar-SA"/>
        </w:rPr>
        <w:t>»</w:t>
      </w:r>
      <w:r w:rsidRPr="00B3167B">
        <w:rPr>
          <w:rFonts w:eastAsia="Calibri"/>
          <w:sz w:val="28"/>
          <w:szCs w:val="28"/>
          <w:lang w:eastAsia="ru-RU" w:bidi="ar-SA"/>
        </w:rPr>
        <w:t>;</w:t>
      </w:r>
      <w:proofErr w:type="gramEnd"/>
    </w:p>
    <w:p w:rsidR="00B3167B" w:rsidRDefault="00B3167B" w:rsidP="00B3167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B3167B">
        <w:rPr>
          <w:rFonts w:eastAsia="Calibri"/>
          <w:sz w:val="28"/>
          <w:szCs w:val="28"/>
          <w:lang w:eastAsia="ru-RU" w:bidi="ar-SA"/>
        </w:rPr>
        <w:t>е) справку об отсутствии просроченной (неурегулированной) задолженности по денежным обязательствам перед бюджетом Пензенской области</w:t>
      </w:r>
      <w:proofErr w:type="gramStart"/>
      <w:r w:rsidRPr="00B3167B">
        <w:rPr>
          <w:rFonts w:eastAsia="Calibri"/>
          <w:sz w:val="28"/>
          <w:szCs w:val="28"/>
          <w:lang w:eastAsia="ru-RU" w:bidi="ar-SA"/>
        </w:rPr>
        <w:t>."</w:t>
      </w:r>
      <w:proofErr w:type="gramEnd"/>
    </w:p>
    <w:p w:rsidR="00A81847" w:rsidRPr="00086019" w:rsidRDefault="00A81847" w:rsidP="00A81847">
      <w:pPr>
        <w:pStyle w:val="a3"/>
        <w:widowControl w:val="0"/>
        <w:numPr>
          <w:ilvl w:val="0"/>
          <w:numId w:val="2"/>
        </w:numPr>
        <w:suppressAutoHyphens/>
        <w:ind w:left="0" w:firstLine="709"/>
        <w:jc w:val="both"/>
        <w:rPr>
          <w:sz w:val="28"/>
          <w:szCs w:val="28"/>
        </w:rPr>
      </w:pPr>
      <w:r w:rsidRPr="00086019">
        <w:rPr>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81847" w:rsidRPr="00086019" w:rsidRDefault="00A81847" w:rsidP="00A81847">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D3624D" w:rsidRDefault="006955F3" w:rsidP="00D3624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w:t>
      </w:r>
      <w:r w:rsidR="00B533E6">
        <w:rPr>
          <w:sz w:val="28"/>
          <w:szCs w:val="28"/>
          <w:lang w:eastAsia="ru-RU" w:bidi="ar-SA"/>
        </w:rPr>
        <w:t>ии заявки для участия в отборе, либо</w:t>
      </w:r>
      <w:r w:rsidR="00B42E55">
        <w:rPr>
          <w:sz w:val="28"/>
          <w:szCs w:val="28"/>
          <w:lang w:eastAsia="ru-RU" w:bidi="ar-SA"/>
        </w:rPr>
        <w:t xml:space="preserve"> об</w:t>
      </w:r>
      <w:r w:rsidRPr="00D3624D">
        <w:rPr>
          <w:sz w:val="28"/>
          <w:szCs w:val="28"/>
          <w:lang w:eastAsia="ru-RU" w:bidi="ar-SA"/>
        </w:rPr>
        <w:t xml:space="preserve"> отказе в</w:t>
      </w:r>
      <w:r w:rsidR="00100C7D">
        <w:rPr>
          <w:sz w:val="28"/>
          <w:szCs w:val="28"/>
          <w:lang w:eastAsia="ru-RU" w:bidi="ar-SA"/>
        </w:rPr>
        <w:t xml:space="preserve"> </w:t>
      </w:r>
      <w:r w:rsidRPr="00D3624D">
        <w:rPr>
          <w:sz w:val="28"/>
          <w:szCs w:val="28"/>
          <w:lang w:eastAsia="ru-RU" w:bidi="ar-SA"/>
        </w:rPr>
        <w:t>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3C2CBE" w:rsidRPr="00E97255" w:rsidRDefault="003C2CBE" w:rsidP="003C2CB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E97255">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E97255">
          <w:rPr>
            <w:rFonts w:ascii="Times New Roman" w:hAnsi="Times New Roman" w:cs="Times New Roman"/>
            <w:sz w:val="28"/>
            <w:szCs w:val="28"/>
          </w:rPr>
          <w:t>пунктами 1.4</w:t>
        </w:r>
      </w:hyperlink>
      <w:r w:rsidRPr="00E97255">
        <w:rPr>
          <w:rFonts w:ascii="Times New Roman" w:hAnsi="Times New Roman" w:cs="Times New Roman"/>
          <w:sz w:val="28"/>
          <w:szCs w:val="28"/>
        </w:rPr>
        <w:t xml:space="preserve">, </w:t>
      </w:r>
      <w:hyperlink w:anchor="P38" w:history="1">
        <w:r w:rsidRPr="00E97255">
          <w:rPr>
            <w:rFonts w:ascii="Times New Roman" w:hAnsi="Times New Roman" w:cs="Times New Roman"/>
            <w:sz w:val="28"/>
            <w:szCs w:val="28"/>
          </w:rPr>
          <w:t>2.3</w:t>
        </w:r>
      </w:hyperlink>
      <w:r w:rsidRPr="00E97255">
        <w:rPr>
          <w:rFonts w:ascii="Times New Roman" w:hAnsi="Times New Roman" w:cs="Times New Roman"/>
          <w:sz w:val="28"/>
          <w:szCs w:val="28"/>
        </w:rPr>
        <w:t xml:space="preserve"> </w:t>
      </w:r>
      <w:r w:rsidR="004C7963">
        <w:rPr>
          <w:rFonts w:ascii="Times New Roman" w:hAnsi="Times New Roman" w:cs="Times New Roman"/>
          <w:sz w:val="28"/>
          <w:szCs w:val="28"/>
        </w:rPr>
        <w:t>–</w:t>
      </w:r>
      <w:r w:rsidRPr="00E97255">
        <w:rPr>
          <w:rFonts w:ascii="Times New Roman" w:hAnsi="Times New Roman" w:cs="Times New Roman"/>
          <w:sz w:val="28"/>
          <w:szCs w:val="28"/>
        </w:rPr>
        <w:t xml:space="preserve"> </w:t>
      </w:r>
      <w:r w:rsidR="004C7963">
        <w:rPr>
          <w:rFonts w:ascii="Times New Roman" w:hAnsi="Times New Roman" w:cs="Times New Roman"/>
          <w:sz w:val="28"/>
          <w:szCs w:val="28"/>
        </w:rPr>
        <w:t>2.</w:t>
      </w:r>
      <w:hyperlink w:anchor="P67" w:history="1">
        <w:r w:rsidR="004C7963">
          <w:rPr>
            <w:rFonts w:ascii="Times New Roman" w:hAnsi="Times New Roman" w:cs="Times New Roman"/>
            <w:sz w:val="28"/>
            <w:szCs w:val="28"/>
          </w:rPr>
          <w:t>5</w:t>
        </w:r>
      </w:hyperlink>
      <w:r w:rsidRPr="00E97255">
        <w:rPr>
          <w:rFonts w:ascii="Times New Roman" w:hAnsi="Times New Roman" w:cs="Times New Roman"/>
          <w:sz w:val="28"/>
          <w:szCs w:val="28"/>
        </w:rPr>
        <w:t xml:space="preserve"> </w:t>
      </w:r>
      <w:r>
        <w:rPr>
          <w:rFonts w:ascii="Times New Roman" w:hAnsi="Times New Roman" w:cs="Times New Roman"/>
          <w:sz w:val="28"/>
          <w:szCs w:val="28"/>
        </w:rPr>
        <w:t xml:space="preserve">Порядка, и по итогам рассмотрения </w:t>
      </w:r>
      <w:r w:rsidRPr="00E97255">
        <w:rPr>
          <w:rFonts w:ascii="Times New Roman" w:hAnsi="Times New Roman" w:cs="Times New Roman"/>
          <w:sz w:val="28"/>
          <w:szCs w:val="28"/>
        </w:rPr>
        <w:t>Министерство принимает одно из решений:</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 признании заявителя победителем отбора;</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отклонении заявки для участия в отборе;</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w:t>
      </w:r>
      <w:r w:rsidR="008E1AB1">
        <w:rPr>
          <w:rFonts w:ascii="Times New Roman" w:hAnsi="Times New Roman" w:cs="Times New Roman"/>
          <w:sz w:val="28"/>
          <w:szCs w:val="28"/>
        </w:rPr>
        <w:t>азе в предоставлении субсидии.</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Министерство принимает решение об отклонении заявки для участия в отборе в случаях:</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1) несоответствия заявителя требованиям, устан</w:t>
      </w:r>
      <w:r w:rsidR="004C7963">
        <w:rPr>
          <w:rFonts w:ascii="Times New Roman" w:hAnsi="Times New Roman" w:cs="Times New Roman"/>
          <w:sz w:val="28"/>
          <w:szCs w:val="28"/>
        </w:rPr>
        <w:t>овленным пунктами 1.4 и 2.3</w:t>
      </w:r>
      <w:r w:rsidRPr="00E97255">
        <w:rPr>
          <w:rFonts w:ascii="Times New Roman" w:hAnsi="Times New Roman" w:cs="Times New Roman"/>
          <w:sz w:val="28"/>
          <w:szCs w:val="28"/>
        </w:rPr>
        <w:t xml:space="preserve">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w:t>
      </w:r>
      <w:r w:rsidRPr="00E97255">
        <w:rPr>
          <w:rFonts w:ascii="Times New Roman" w:hAnsi="Times New Roman" w:cs="Times New Roman"/>
          <w:sz w:val="28"/>
          <w:szCs w:val="28"/>
        </w:rPr>
        <w:lastRenderedPageBreak/>
        <w:t>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933D8D" w:rsidRDefault="008E1AB1" w:rsidP="00933D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FB65C6">
        <w:rPr>
          <w:color w:val="000000" w:themeColor="text1"/>
          <w:sz w:val="28"/>
          <w:szCs w:val="28"/>
        </w:rPr>
        <w:t xml:space="preserve">6) </w:t>
      </w:r>
      <w:r w:rsidR="00933D8D" w:rsidRPr="00FB65C6">
        <w:rPr>
          <w:color w:val="000000" w:themeColor="text1"/>
          <w:sz w:val="28"/>
          <w:szCs w:val="28"/>
          <w:lang w:eastAsia="ru-RU" w:bidi="ar-SA"/>
        </w:rPr>
        <w:t xml:space="preserve">несоответствия представленных документов требованиям, определенным </w:t>
      </w:r>
      <w:hyperlink r:id="rId13" w:history="1">
        <w:r w:rsidR="00933D8D" w:rsidRPr="00FB65C6">
          <w:rPr>
            <w:color w:val="000000" w:themeColor="text1"/>
            <w:sz w:val="28"/>
            <w:szCs w:val="28"/>
            <w:lang w:eastAsia="ru-RU" w:bidi="ar-SA"/>
          </w:rPr>
          <w:t>подпунктом 2.4.1 пункта 2.4</w:t>
        </w:r>
      </w:hyperlink>
      <w:r w:rsidR="00933D8D" w:rsidRPr="00FB65C6">
        <w:rPr>
          <w:color w:val="000000" w:themeColor="text1"/>
          <w:sz w:val="28"/>
          <w:szCs w:val="28"/>
          <w:lang w:eastAsia="ru-RU" w:bidi="ar-SA"/>
        </w:rPr>
        <w:t xml:space="preserve"> и </w:t>
      </w:r>
      <w:hyperlink r:id="rId14" w:history="1">
        <w:r w:rsidR="00933D8D" w:rsidRPr="00FB65C6">
          <w:rPr>
            <w:color w:val="000000" w:themeColor="text1"/>
            <w:sz w:val="28"/>
            <w:szCs w:val="28"/>
            <w:lang w:eastAsia="ru-RU" w:bidi="ar-SA"/>
          </w:rPr>
          <w:t>пунктом 2.5</w:t>
        </w:r>
      </w:hyperlink>
      <w:r w:rsidR="00933D8D" w:rsidRPr="00FB65C6">
        <w:rPr>
          <w:color w:val="000000" w:themeColor="text1"/>
          <w:sz w:val="28"/>
          <w:szCs w:val="28"/>
          <w:lang w:eastAsia="ru-RU" w:bidi="ar-SA"/>
        </w:rPr>
        <w:t xml:space="preserve"> Порядка</w:t>
      </w:r>
      <w:r w:rsidR="00933D8D">
        <w:rPr>
          <w:sz w:val="28"/>
          <w:szCs w:val="28"/>
          <w:lang w:eastAsia="ru-RU" w:bidi="ar-SA"/>
        </w:rPr>
        <w:t>,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Министерство принимает решение об отказе в предоставлении субсидии в случаях:</w:t>
      </w:r>
    </w:p>
    <w:p w:rsidR="008E68CF" w:rsidRPr="007444B8" w:rsidRDefault="008E68CF" w:rsidP="008E68CF">
      <w:pPr>
        <w:autoSpaceDE w:val="0"/>
        <w:autoSpaceDN w:val="0"/>
        <w:adjustRightInd w:val="0"/>
        <w:ind w:firstLine="709"/>
        <w:jc w:val="both"/>
        <w:rPr>
          <w:sz w:val="28"/>
          <w:szCs w:val="28"/>
        </w:rPr>
      </w:pPr>
      <w:r w:rsidRPr="007444B8">
        <w:rPr>
          <w:sz w:val="28"/>
          <w:szCs w:val="28"/>
        </w:rPr>
        <w:t>1) несоответствия представленных документов требованиям, определенным в соответствии с пунктом 2.2 настоящего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 xml:space="preserve">2) установления факта недостоверности представленной получателем субсидии информации. </w:t>
      </w:r>
    </w:p>
    <w:p w:rsidR="008E68CF" w:rsidRPr="007444B8" w:rsidRDefault="008E68CF" w:rsidP="008E68CF">
      <w:pPr>
        <w:autoSpaceDE w:val="0"/>
        <w:autoSpaceDN w:val="0"/>
        <w:adjustRightInd w:val="0"/>
        <w:ind w:firstLine="709"/>
        <w:jc w:val="both"/>
        <w:rPr>
          <w:sz w:val="28"/>
          <w:szCs w:val="28"/>
        </w:rPr>
      </w:pPr>
      <w:r w:rsidRPr="007444B8">
        <w:rPr>
          <w:sz w:val="28"/>
          <w:szCs w:val="28"/>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w:t>
      </w:r>
      <w:r>
        <w:rPr>
          <w:sz w:val="28"/>
          <w:szCs w:val="28"/>
        </w:rPr>
        <w:t xml:space="preserve">нных в подпунктах 4 и 5 пункта </w:t>
      </w:r>
      <w:r w:rsidRPr="007444B8">
        <w:rPr>
          <w:sz w:val="28"/>
          <w:szCs w:val="28"/>
        </w:rPr>
        <w:t>2.9 Порядка.</w:t>
      </w:r>
    </w:p>
    <w:p w:rsidR="00DE33E6" w:rsidRDefault="008E1AB1" w:rsidP="00DE33E6">
      <w:pPr>
        <w:pStyle w:val="a3"/>
        <w:autoSpaceDE w:val="0"/>
        <w:autoSpaceDN w:val="0"/>
        <w:adjustRightInd w:val="0"/>
        <w:ind w:left="0" w:firstLine="720"/>
        <w:jc w:val="both"/>
        <w:rPr>
          <w:sz w:val="28"/>
          <w:szCs w:val="28"/>
        </w:rPr>
      </w:pPr>
      <w:r w:rsidRPr="008E1AB1">
        <w:rPr>
          <w:sz w:val="28"/>
          <w:szCs w:val="28"/>
        </w:rPr>
        <w:t>В случае принятия решения об отклонении заявки или отказе в предоставлении субсидии Отдел в течение последующих трех рабочих дней со дня рассмотрения представленной заявки направляет заявителю письменное уведомление об отклонении заявки или отказе в предоставлении субсидии с указанием оснований для отклонения или от</w:t>
      </w:r>
      <w:r w:rsidR="004C7963">
        <w:rPr>
          <w:sz w:val="28"/>
          <w:szCs w:val="28"/>
        </w:rPr>
        <w:t>каза, установленных пунктом 2.9</w:t>
      </w:r>
      <w:r w:rsidRPr="008E1AB1">
        <w:rPr>
          <w:sz w:val="28"/>
          <w:szCs w:val="28"/>
        </w:rPr>
        <w:t xml:space="preserve"> </w:t>
      </w:r>
      <w:r>
        <w:rPr>
          <w:sz w:val="28"/>
          <w:szCs w:val="28"/>
        </w:rPr>
        <w:t>Порядка.</w:t>
      </w:r>
    </w:p>
    <w:p w:rsidR="00DE33E6" w:rsidRDefault="00DE33E6" w:rsidP="00DE33E6">
      <w:pPr>
        <w:pStyle w:val="a3"/>
        <w:autoSpaceDE w:val="0"/>
        <w:autoSpaceDN w:val="0"/>
        <w:adjustRightInd w:val="0"/>
        <w:ind w:left="0" w:firstLine="720"/>
        <w:jc w:val="both"/>
        <w:rPr>
          <w:sz w:val="28"/>
          <w:szCs w:val="28"/>
        </w:rPr>
      </w:pPr>
      <w:r>
        <w:rPr>
          <w:sz w:val="28"/>
          <w:szCs w:val="28"/>
        </w:rPr>
        <w:t>10. </w:t>
      </w:r>
      <w:r w:rsidR="00320661" w:rsidRPr="00DE33E6">
        <w:rPr>
          <w:sz w:val="28"/>
          <w:szCs w:val="28"/>
        </w:rPr>
        <w:t xml:space="preserve">В случае письменного обращения </w:t>
      </w:r>
      <w:r w:rsidR="00817438" w:rsidRPr="00DE33E6">
        <w:rPr>
          <w:sz w:val="28"/>
          <w:szCs w:val="28"/>
        </w:rPr>
        <w:t>заявителе</w:t>
      </w:r>
      <w:r w:rsidR="006E04CC" w:rsidRPr="00DE33E6">
        <w:rPr>
          <w:sz w:val="28"/>
          <w:szCs w:val="28"/>
        </w:rPr>
        <w:t>й</w:t>
      </w:r>
      <w:r w:rsidR="009F3BDE" w:rsidRPr="00DE33E6">
        <w:rPr>
          <w:sz w:val="28"/>
          <w:szCs w:val="28"/>
        </w:rPr>
        <w:t xml:space="preserve"> </w:t>
      </w:r>
      <w:r w:rsidR="006E04CC" w:rsidRPr="00DE33E6">
        <w:rPr>
          <w:sz w:val="28"/>
          <w:szCs w:val="28"/>
        </w:rPr>
        <w:t>за</w:t>
      </w:r>
      <w:r w:rsidR="00817438" w:rsidRPr="00DE33E6">
        <w:rPr>
          <w:sz w:val="28"/>
          <w:szCs w:val="28"/>
        </w:rPr>
        <w:t xml:space="preserve"> разъяснени</w:t>
      </w:r>
      <w:r w:rsidR="006E04CC" w:rsidRPr="00DE33E6">
        <w:rPr>
          <w:sz w:val="28"/>
          <w:szCs w:val="28"/>
        </w:rPr>
        <w:t>ем</w:t>
      </w:r>
      <w:r w:rsidR="00817438" w:rsidRPr="00DE33E6">
        <w:rPr>
          <w:sz w:val="28"/>
          <w:szCs w:val="28"/>
        </w:rPr>
        <w:t xml:space="preserve"> положений объявления о проведении отбора Отдел развития животноводства, племенного дела, </w:t>
      </w:r>
      <w:r w:rsidR="009F3BDE" w:rsidRPr="00DE33E6">
        <w:rPr>
          <w:sz w:val="28"/>
          <w:szCs w:val="28"/>
        </w:rPr>
        <w:t xml:space="preserve">экспорта продукции агропромышленного комплекса, </w:t>
      </w:r>
      <w:r w:rsidR="00817438" w:rsidRPr="00DE33E6">
        <w:rPr>
          <w:sz w:val="28"/>
          <w:szCs w:val="28"/>
        </w:rPr>
        <w:t xml:space="preserve">пищевой и перерабатывающей промышленности Министерства предоставляет ответ в течение 10 </w:t>
      </w:r>
      <w:r w:rsidR="00635815" w:rsidRPr="00DE33E6">
        <w:rPr>
          <w:sz w:val="28"/>
          <w:szCs w:val="28"/>
        </w:rPr>
        <w:t>рабочих</w:t>
      </w:r>
      <w:r w:rsidR="00817438" w:rsidRPr="00DE33E6">
        <w:rPr>
          <w:sz w:val="28"/>
          <w:szCs w:val="28"/>
        </w:rPr>
        <w:t xml:space="preserve"> дней </w:t>
      </w:r>
      <w:proofErr w:type="gramStart"/>
      <w:r w:rsidR="00817438" w:rsidRPr="00DE33E6">
        <w:rPr>
          <w:sz w:val="28"/>
          <w:szCs w:val="28"/>
        </w:rPr>
        <w:t>с даты регистрации</w:t>
      </w:r>
      <w:proofErr w:type="gramEnd"/>
      <w:r w:rsidR="00817438" w:rsidRPr="00DE33E6">
        <w:rPr>
          <w:sz w:val="28"/>
          <w:szCs w:val="28"/>
        </w:rPr>
        <w:t xml:space="preserve"> данного обращения.</w:t>
      </w:r>
    </w:p>
    <w:p w:rsidR="00ED7934" w:rsidRPr="00DE33E6" w:rsidRDefault="00DE33E6" w:rsidP="00DE33E6">
      <w:pPr>
        <w:pStyle w:val="a3"/>
        <w:autoSpaceDE w:val="0"/>
        <w:autoSpaceDN w:val="0"/>
        <w:adjustRightInd w:val="0"/>
        <w:ind w:left="0" w:firstLine="720"/>
        <w:jc w:val="both"/>
        <w:rPr>
          <w:sz w:val="28"/>
          <w:szCs w:val="28"/>
        </w:rPr>
      </w:pPr>
      <w:r>
        <w:rPr>
          <w:sz w:val="28"/>
          <w:szCs w:val="28"/>
        </w:rPr>
        <w:t>11. </w:t>
      </w:r>
      <w:r w:rsidR="00ED7934" w:rsidRPr="00DE33E6">
        <w:rPr>
          <w:sz w:val="28"/>
          <w:szCs w:val="28"/>
        </w:rPr>
        <w:t>Решение о признании заявителя победителем отбора оформляется приказом Министерства.</w:t>
      </w:r>
    </w:p>
    <w:p w:rsidR="007029E3" w:rsidRPr="00C7128D" w:rsidRDefault="007029E3" w:rsidP="008E4C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proofErr w:type="gramStart"/>
      <w:r w:rsidRPr="00C7128D">
        <w:rPr>
          <w:sz w:val="28"/>
          <w:szCs w:val="28"/>
          <w:lang w:eastAsia="ru-RU" w:bidi="ar-SA"/>
        </w:rPr>
        <w:t xml:space="preserve">В течение 10 рабочих дней </w:t>
      </w:r>
      <w:r w:rsidR="008E4C9B">
        <w:rPr>
          <w:sz w:val="28"/>
          <w:szCs w:val="28"/>
          <w:lang w:eastAsia="ru-RU" w:bidi="ar-SA"/>
        </w:rPr>
        <w:t>со дня принятия решения о признании заявителя победителем отбора</w:t>
      </w:r>
      <w:r w:rsidR="00504F37">
        <w:rPr>
          <w:sz w:val="28"/>
          <w:szCs w:val="28"/>
          <w:lang w:eastAsia="ru-RU" w:bidi="ar-SA"/>
        </w:rPr>
        <w:t xml:space="preserve"> </w:t>
      </w:r>
      <w:r w:rsidRPr="00C7128D">
        <w:rPr>
          <w:sz w:val="28"/>
          <w:szCs w:val="28"/>
          <w:lang w:eastAsia="ru-RU" w:bidi="ar-SA"/>
        </w:rPr>
        <w:t xml:space="preserve">Отдел развития животноводства, племенного дела, </w:t>
      </w:r>
      <w:r w:rsidR="00ED7934">
        <w:rPr>
          <w:sz w:val="28"/>
          <w:szCs w:val="28"/>
        </w:rPr>
        <w:t>экспорта продукции агропромышленного комплекса</w:t>
      </w:r>
      <w:r w:rsidR="00ED7934">
        <w:rPr>
          <w:sz w:val="28"/>
          <w:szCs w:val="28"/>
          <w:lang w:eastAsia="ru-RU" w:bidi="ar-SA"/>
        </w:rPr>
        <w:t xml:space="preserve">, </w:t>
      </w:r>
      <w:r w:rsidRPr="00C7128D">
        <w:rPr>
          <w:sz w:val="28"/>
          <w:szCs w:val="28"/>
          <w:lang w:eastAsia="ru-RU" w:bidi="ar-SA"/>
        </w:rPr>
        <w:t>пищевой и перерабатывающей промышленности Министерства 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proofErr w:type="gramEnd"/>
      <w:r w:rsidRPr="00C7128D">
        <w:rPr>
          <w:sz w:val="28"/>
          <w:szCs w:val="28"/>
          <w:lang w:eastAsia="ru-RU" w:bidi="ar-SA"/>
        </w:rPr>
        <w:t>»</w:t>
      </w:r>
      <w:r w:rsidR="006E04CC" w:rsidRPr="00C7128D">
        <w:rPr>
          <w:sz w:val="28"/>
          <w:szCs w:val="28"/>
          <w:lang w:eastAsia="ru-RU" w:bidi="ar-SA"/>
        </w:rPr>
        <w:t xml:space="preserve"> в порядке, установленном пунктом 3.2 Порядка.</w:t>
      </w:r>
    </w:p>
    <w:p w:rsidR="00DE33E6" w:rsidRDefault="007E2B07" w:rsidP="00DE33E6">
      <w:pPr>
        <w:autoSpaceDE w:val="0"/>
        <w:autoSpaceDN w:val="0"/>
        <w:adjustRightInd w:val="0"/>
        <w:ind w:firstLine="709"/>
        <w:jc w:val="both"/>
        <w:rPr>
          <w:sz w:val="28"/>
          <w:szCs w:val="28"/>
          <w:lang w:eastAsia="ru-RU" w:bidi="ar-SA"/>
        </w:rPr>
      </w:pPr>
      <w:r>
        <w:rPr>
          <w:sz w:val="28"/>
          <w:szCs w:val="28"/>
          <w:lang w:eastAsia="ru-RU" w:bidi="ar-SA"/>
        </w:rPr>
        <w:t xml:space="preserve">Победитель отбора должен подписать соглашение в течение 10 </w:t>
      </w:r>
      <w:r w:rsidR="00100C7D">
        <w:rPr>
          <w:sz w:val="28"/>
          <w:szCs w:val="28"/>
          <w:lang w:eastAsia="ru-RU" w:bidi="ar-SA"/>
        </w:rPr>
        <w:t>календарных</w:t>
      </w:r>
      <w:r>
        <w:rPr>
          <w:sz w:val="28"/>
          <w:szCs w:val="28"/>
          <w:lang w:eastAsia="ru-RU" w:bidi="ar-SA"/>
        </w:rPr>
        <w:t xml:space="preserve"> дней со дня его получения.</w:t>
      </w:r>
    </w:p>
    <w:p w:rsidR="007029E3" w:rsidRPr="00DE33E6" w:rsidRDefault="00DE33E6" w:rsidP="00DE33E6">
      <w:pPr>
        <w:autoSpaceDE w:val="0"/>
        <w:autoSpaceDN w:val="0"/>
        <w:adjustRightInd w:val="0"/>
        <w:ind w:firstLine="709"/>
        <w:jc w:val="both"/>
        <w:rPr>
          <w:sz w:val="28"/>
          <w:szCs w:val="28"/>
          <w:lang w:eastAsia="ru-RU" w:bidi="ar-SA"/>
        </w:rPr>
      </w:pPr>
      <w:r>
        <w:rPr>
          <w:sz w:val="28"/>
          <w:szCs w:val="28"/>
          <w:lang w:eastAsia="ru-RU" w:bidi="ar-SA"/>
        </w:rPr>
        <w:t>12. </w:t>
      </w:r>
      <w:r w:rsidR="007029E3" w:rsidRPr="00DE33E6">
        <w:rPr>
          <w:sz w:val="28"/>
          <w:szCs w:val="28"/>
        </w:rPr>
        <w:t xml:space="preserve">В случае </w:t>
      </w:r>
      <w:proofErr w:type="spellStart"/>
      <w:r w:rsidR="007029E3" w:rsidRPr="00DE33E6">
        <w:rPr>
          <w:sz w:val="28"/>
          <w:szCs w:val="28"/>
        </w:rPr>
        <w:t>неподписания</w:t>
      </w:r>
      <w:proofErr w:type="spellEnd"/>
      <w:r w:rsidR="007029E3" w:rsidRPr="00DE33E6">
        <w:rPr>
          <w:sz w:val="28"/>
          <w:szCs w:val="28"/>
        </w:rPr>
        <w:t xml:space="preserve"> победителем отбора соглашения,</w:t>
      </w:r>
      <w:r w:rsidR="00BD0233" w:rsidRPr="00DE33E6">
        <w:rPr>
          <w:sz w:val="28"/>
          <w:szCs w:val="28"/>
        </w:rPr>
        <w:t xml:space="preserve"> направленного в соответствии с пунктом </w:t>
      </w:r>
      <w:r w:rsidR="00ED7934" w:rsidRPr="00DE33E6">
        <w:rPr>
          <w:sz w:val="28"/>
          <w:szCs w:val="28"/>
        </w:rPr>
        <w:t>11 настоящего Объявления</w:t>
      </w:r>
      <w:r w:rsidR="00BD0233" w:rsidRPr="00DE33E6">
        <w:rPr>
          <w:sz w:val="28"/>
          <w:szCs w:val="28"/>
        </w:rPr>
        <w:t>,</w:t>
      </w:r>
      <w:r w:rsidR="007029E3" w:rsidRPr="00DE33E6">
        <w:rPr>
          <w:sz w:val="28"/>
          <w:szCs w:val="28"/>
        </w:rPr>
        <w:t xml:space="preserve"> в течение 10 </w:t>
      </w:r>
      <w:r w:rsidR="00100C7D" w:rsidRPr="00DE33E6">
        <w:rPr>
          <w:sz w:val="28"/>
          <w:szCs w:val="28"/>
          <w:lang w:eastAsia="ru-RU" w:bidi="ar-SA"/>
        </w:rPr>
        <w:t>календарных</w:t>
      </w:r>
      <w:r w:rsidR="007029E3" w:rsidRPr="00DE33E6">
        <w:rPr>
          <w:sz w:val="28"/>
          <w:szCs w:val="28"/>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DE33E6" w:rsidRDefault="007029E3" w:rsidP="00DE33E6">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Pr="00DE33E6" w:rsidRDefault="00DE33E6" w:rsidP="00DE33E6">
      <w:pPr>
        <w:tabs>
          <w:tab w:val="left" w:pos="2325"/>
        </w:tabs>
        <w:ind w:firstLine="709"/>
        <w:jc w:val="both"/>
        <w:rPr>
          <w:sz w:val="28"/>
          <w:szCs w:val="28"/>
        </w:rPr>
      </w:pPr>
      <w:r>
        <w:rPr>
          <w:sz w:val="28"/>
          <w:szCs w:val="28"/>
        </w:rPr>
        <w:lastRenderedPageBreak/>
        <w:t>13. </w:t>
      </w:r>
      <w:r w:rsidR="00782605" w:rsidRPr="00DE33E6">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DE33E6">
        <w:rPr>
          <w:sz w:val="28"/>
          <w:szCs w:val="28"/>
        </w:rPr>
        <w:t xml:space="preserve"> бюджетной системы Российской Федерации</w:t>
      </w:r>
      <w:r w:rsidR="00286503" w:rsidRPr="00DE33E6">
        <w:rPr>
          <w:sz w:val="28"/>
          <w:szCs w:val="28"/>
        </w:rPr>
        <w:t xml:space="preserve"> и официальном сайте Министерства сельского хозяйства Пензенской области </w:t>
      </w:r>
      <w:r w:rsidR="00286503" w:rsidRPr="00DE33E6">
        <w:rPr>
          <w:color w:val="000000" w:themeColor="text1"/>
          <w:sz w:val="28"/>
          <w:szCs w:val="28"/>
        </w:rPr>
        <w:t>(</w:t>
      </w:r>
      <w:hyperlink r:id="rId15" w:history="1">
        <w:r w:rsidR="00286503" w:rsidRPr="00DE33E6">
          <w:rPr>
            <w:rStyle w:val="af1"/>
            <w:color w:val="000000" w:themeColor="text1"/>
            <w:sz w:val="28"/>
            <w:szCs w:val="28"/>
            <w:u w:val="none"/>
          </w:rPr>
          <w:t>http://mcx.pnzreg.ru/</w:t>
        </w:r>
      </w:hyperlink>
      <w:r w:rsidR="00286503" w:rsidRPr="00DE33E6">
        <w:rPr>
          <w:color w:val="000000" w:themeColor="text1"/>
          <w:sz w:val="28"/>
          <w:szCs w:val="28"/>
        </w:rPr>
        <w:t>) в</w:t>
      </w:r>
      <w:r w:rsidR="00286503" w:rsidRPr="00DE33E6">
        <w:rPr>
          <w:sz w:val="28"/>
          <w:szCs w:val="28"/>
        </w:rPr>
        <w:t xml:space="preserve"> информационно-телекоммуникационной сети «Интернет».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33E6" w:rsidRDefault="00DE33E6">
      <w:pPr>
        <w:tabs>
          <w:tab w:val="left" w:pos="2325"/>
        </w:tabs>
        <w:jc w:val="both"/>
        <w:rPr>
          <w:sz w:val="28"/>
          <w:szCs w:val="28"/>
        </w:rPr>
      </w:pPr>
    </w:p>
    <w:p w:rsidR="00DE7FBC" w:rsidRDefault="00DE7FBC">
      <w:pPr>
        <w:tabs>
          <w:tab w:val="left" w:pos="2325"/>
        </w:tabs>
        <w:jc w:val="both"/>
        <w:rPr>
          <w:sz w:val="28"/>
          <w:szCs w:val="28"/>
        </w:rPr>
      </w:pPr>
    </w:p>
    <w:tbl>
      <w:tblPr>
        <w:tblpPr w:leftFromText="180" w:rightFromText="180" w:vertAnchor="text" w:horzAnchor="margin" w:tblpXSpec="right" w:tblpY="23"/>
        <w:tblW w:w="0" w:type="auto"/>
        <w:tblLook w:val="00A0" w:firstRow="1" w:lastRow="0" w:firstColumn="1" w:lastColumn="0" w:noHBand="0" w:noVBand="0"/>
      </w:tblPr>
      <w:tblGrid>
        <w:gridCol w:w="4814"/>
      </w:tblGrid>
      <w:tr w:rsidR="00620574" w:rsidRPr="00C7128D" w:rsidTr="00766D62">
        <w:tc>
          <w:tcPr>
            <w:tcW w:w="4814" w:type="dxa"/>
          </w:tcPr>
          <w:p w:rsidR="00FB65C6" w:rsidRDefault="00FB65C6"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rFonts w:eastAsia="Calibri"/>
                <w:sz w:val="28"/>
                <w:szCs w:val="28"/>
                <w:lang w:eastAsia="ru-RU" w:bidi="ar-SA"/>
              </w:rPr>
            </w:pP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t>Приложение № 1</w:t>
            </w: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sidR="0010777E">
              <w:rPr>
                <w:rFonts w:eastAsia="Calibri"/>
                <w:sz w:val="28"/>
                <w:szCs w:val="28"/>
                <w:lang w:eastAsia="ru-RU" w:bidi="ar-SA"/>
              </w:rPr>
              <w:t>Объявлению</w:t>
            </w:r>
          </w:p>
          <w:p w:rsidR="00620574" w:rsidRPr="00C7128D" w:rsidRDefault="00620574" w:rsidP="008D39AC">
            <w:pPr>
              <w:jc w:val="right"/>
              <w:rPr>
                <w:rFonts w:eastAsia="Calibri"/>
                <w:sz w:val="28"/>
                <w:szCs w:val="28"/>
                <w:lang w:eastAsia="ru-RU" w:bidi="ar-SA"/>
              </w:rPr>
            </w:pPr>
          </w:p>
        </w:tc>
      </w:tr>
    </w:tbl>
    <w:p w:rsidR="00620574" w:rsidRP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DE33E6" w:rsidRDefault="00DE33E6" w:rsidP="00DE33E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DE33E6" w:rsidRDefault="00DE33E6" w:rsidP="00DE33E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DE33E6" w:rsidRDefault="00DE33E6" w:rsidP="00DE33E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DE33E6">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w:t>
      </w:r>
      <w:r w:rsidR="0010777E">
        <w:rPr>
          <w:rFonts w:eastAsia="Calibri"/>
          <w:sz w:val="28"/>
          <w:szCs w:val="28"/>
          <w:lang w:eastAsia="ru-RU" w:bidi="ar-SA"/>
        </w:rPr>
        <w:t>____________</w:t>
      </w:r>
      <w:r w:rsidRPr="00620574">
        <w:rPr>
          <w:rFonts w:eastAsia="Calibri"/>
          <w:sz w:val="28"/>
          <w:szCs w:val="28"/>
          <w:lang w:eastAsia="ru-RU" w:bidi="ar-SA"/>
        </w:rPr>
        <w:t>______</w:t>
      </w:r>
      <w:r w:rsidR="0010777E">
        <w:rPr>
          <w:rFonts w:eastAsia="Calibri"/>
          <w:sz w:val="28"/>
          <w:szCs w:val="28"/>
          <w:lang w:eastAsia="ru-RU" w:bidi="ar-SA"/>
        </w:rPr>
        <w:t xml:space="preserve"> </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r>
      <w:proofErr w:type="gramStart"/>
      <w:r w:rsidRPr="00620574">
        <w:rPr>
          <w:rFonts w:eastAsia="Calibri"/>
          <w:bCs/>
          <w:szCs w:val="20"/>
          <w:lang w:eastAsia="ru-RU" w:bidi="ar-SA"/>
        </w:rPr>
        <w:t>на</w:t>
      </w:r>
      <w:proofErr w:type="gramEnd"/>
      <w:r w:rsidRPr="00620574">
        <w:rPr>
          <w:rFonts w:eastAsia="Calibri"/>
          <w:bCs/>
          <w:szCs w:val="20"/>
          <w:lang w:eastAsia="ru-RU" w:bidi="ar-SA"/>
        </w:rPr>
        <w:t xml:space="preserve"> 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в соответствии </w:t>
      </w:r>
      <w:proofErr w:type="gramStart"/>
      <w:r w:rsidRPr="00620574">
        <w:rPr>
          <w:rFonts w:eastAsia="Calibri"/>
          <w:bCs/>
          <w:szCs w:val="20"/>
          <w:lang w:eastAsia="ru-RU" w:bidi="ar-SA"/>
        </w:rPr>
        <w:t>с</w:t>
      </w:r>
      <w:proofErr w:type="gramEnd"/>
      <w:r w:rsidRPr="00620574">
        <w:rPr>
          <w:rFonts w:eastAsia="Calibri"/>
          <w:bCs/>
          <w:szCs w:val="20"/>
          <w:lang w:eastAsia="ru-RU" w:bidi="ar-SA"/>
        </w:rPr>
        <w:t xml:space="preserve"> 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утвержденным постановлением Правительства Пензенской области </w:t>
      </w:r>
      <w:proofErr w:type="gramStart"/>
      <w:r w:rsidRPr="00620574">
        <w:rPr>
          <w:rFonts w:eastAsia="Calibri"/>
          <w:bCs/>
          <w:szCs w:val="20"/>
          <w:lang w:eastAsia="ru-RU" w:bidi="ar-SA"/>
        </w:rPr>
        <w:t>от</w:t>
      </w:r>
      <w:proofErr w:type="gramEnd"/>
      <w:r w:rsidRPr="00620574">
        <w:rPr>
          <w:rFonts w:eastAsia="Calibri"/>
          <w:bCs/>
          <w:szCs w:val="20"/>
          <w:lang w:eastAsia="ru-RU" w:bidi="ar-SA"/>
        </w:rPr>
        <w:t xml:space="preserve">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sidR="00635815">
        <w:rPr>
          <w:rFonts w:eastAsia="Calibri"/>
          <w:bCs/>
          <w:kern w:val="32"/>
          <w:szCs w:val="20"/>
          <w:lang w:eastAsia="ru-RU" w:bidi="ar-SA"/>
        </w:rPr>
        <w:t>,</w:t>
      </w:r>
      <w:r w:rsidRPr="00620574">
        <w:rPr>
          <w:rFonts w:eastAsia="Calibri"/>
          <w:bCs/>
          <w:kern w:val="32"/>
          <w:szCs w:val="20"/>
          <w:lang w:eastAsia="ru-RU" w:bidi="ar-SA"/>
        </w:rPr>
        <w:t xml:space="preserve"> отчество (при налич</w:t>
      </w:r>
      <w:r w:rsidR="00604179">
        <w:rPr>
          <w:rFonts w:eastAsia="Calibri"/>
          <w:bCs/>
          <w:kern w:val="32"/>
          <w:szCs w:val="20"/>
          <w:lang w:eastAsia="ru-RU" w:bidi="ar-SA"/>
        </w:rPr>
        <w:t>ии)</w:t>
      </w:r>
      <w:r w:rsidR="006E297E">
        <w:rPr>
          <w:rFonts w:eastAsia="Calibri"/>
          <w:bCs/>
          <w:kern w:val="32"/>
          <w:szCs w:val="20"/>
          <w:lang w:eastAsia="ru-RU" w:bidi="ar-SA"/>
        </w:rPr>
        <w:t>)</w:t>
      </w:r>
      <w:r w:rsidR="00604179">
        <w:rPr>
          <w:rFonts w:eastAsia="Calibri"/>
          <w:bCs/>
          <w:kern w:val="32"/>
          <w:szCs w:val="20"/>
          <w:lang w:eastAsia="ru-RU" w:bidi="ar-SA"/>
        </w:rPr>
        <w:t>.</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w:t>
      </w:r>
      <w:r w:rsidR="0010777E">
        <w:rPr>
          <w:rFonts w:eastAsia="Calibri"/>
          <w:bCs/>
          <w:kern w:val="32"/>
          <w:szCs w:val="20"/>
          <w:lang w:eastAsia="ru-RU" w:bidi="ar-SA"/>
        </w:rPr>
        <w:t>______</w:t>
      </w:r>
      <w:r w:rsidRPr="00620574">
        <w:rPr>
          <w:rFonts w:eastAsia="Calibri"/>
          <w:bCs/>
          <w:kern w:val="32"/>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proofErr w:type="gramStart"/>
      <w:r w:rsidRPr="00620574">
        <w:rPr>
          <w:rFonts w:eastAsia="Calibri"/>
          <w:bCs/>
          <w:szCs w:val="20"/>
          <w:lang w:eastAsia="ru-RU" w:bidi="ar-SA"/>
        </w:rPr>
        <w:t>р</w:t>
      </w:r>
      <w:proofErr w:type="gramEnd"/>
      <w:r w:rsidRPr="00620574">
        <w:rPr>
          <w:rFonts w:eastAsia="Calibri"/>
          <w:bCs/>
          <w:szCs w:val="20"/>
          <w:lang w:eastAsia="ru-RU" w:bidi="ar-SA"/>
        </w:rPr>
        <w:t>/с: 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w:t>
      </w:r>
      <w:proofErr w:type="spellStart"/>
      <w:r w:rsidRPr="00620574">
        <w:rPr>
          <w:rFonts w:eastAsia="Calibri"/>
          <w:bCs/>
          <w:szCs w:val="20"/>
          <w:lang w:eastAsia="ru-RU" w:bidi="ar-SA"/>
        </w:rPr>
        <w:t>сч</w:t>
      </w:r>
      <w:proofErr w:type="spellEnd"/>
      <w:r w:rsidRPr="00620574">
        <w:rPr>
          <w:rFonts w:eastAsia="Calibri"/>
          <w:bCs/>
          <w:szCs w:val="20"/>
          <w:lang w:eastAsia="ru-RU" w:bidi="ar-SA"/>
        </w:rPr>
        <w:t>: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351A25"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6"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w:t>
      </w:r>
      <w:r w:rsidR="0010777E">
        <w:rPr>
          <w:rFonts w:eastAsia="Calibri"/>
          <w:bCs/>
          <w:szCs w:val="20"/>
          <w:lang w:eastAsia="ru-RU" w:bidi="ar-SA"/>
        </w:rPr>
        <w:t>_______</w:t>
      </w:r>
      <w:r w:rsidR="00620574"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E297E"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Pr>
          <w:rFonts w:eastAsia="Calibri"/>
          <w:bCs/>
          <w:szCs w:val="20"/>
          <w:lang w:eastAsia="ru-RU" w:bidi="ar-SA"/>
        </w:rPr>
        <w:t xml:space="preserve">Руководитель </w:t>
      </w:r>
      <w:r w:rsidR="00620574" w:rsidRPr="00620574">
        <w:rPr>
          <w:rFonts w:eastAsia="Calibri"/>
          <w:bCs/>
          <w:szCs w:val="20"/>
          <w:lang w:eastAsia="ru-RU" w:bidi="ar-SA"/>
        </w:rPr>
        <w:t>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E297E"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Pr>
          <w:rFonts w:eastAsia="Calibri"/>
          <w:bCs/>
          <w:szCs w:val="20"/>
          <w:lang w:eastAsia="ru-RU" w:bidi="ar-SA"/>
        </w:rPr>
        <w:t xml:space="preserve">Главный бухгалтер </w:t>
      </w:r>
      <w:r w:rsidR="00620574" w:rsidRPr="00620574">
        <w:rPr>
          <w:rFonts w:eastAsia="Calibri"/>
          <w:bCs/>
          <w:szCs w:val="20"/>
          <w:lang w:eastAsia="ru-RU" w:bidi="ar-SA"/>
        </w:rPr>
        <w:t>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58260C" w:rsidRDefault="0058260C"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FB65C6" w:rsidRDefault="00FB65C6"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FB65C6" w:rsidRDefault="00FB65C6"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jc w:val="right"/>
        <w:rPr>
          <w:sz w:val="28"/>
          <w:szCs w:val="28"/>
          <w:lang w:eastAsia="ru-RU" w:bidi="ar-SA"/>
        </w:rPr>
      </w:pPr>
      <w:r w:rsidRPr="00FB65C6">
        <w:rPr>
          <w:sz w:val="28"/>
          <w:szCs w:val="28"/>
          <w:lang w:eastAsia="ru-RU" w:bidi="ar-SA"/>
        </w:rPr>
        <w:lastRenderedPageBreak/>
        <w:t xml:space="preserve">Приложение № 2 </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jc w:val="right"/>
        <w:rPr>
          <w:sz w:val="28"/>
          <w:szCs w:val="28"/>
          <w:lang w:eastAsia="ru-RU" w:bidi="ar-SA"/>
        </w:rPr>
      </w:pPr>
      <w:r w:rsidRPr="00FB65C6">
        <w:rPr>
          <w:sz w:val="28"/>
          <w:szCs w:val="28"/>
          <w:lang w:eastAsia="ru-RU" w:bidi="ar-SA"/>
        </w:rPr>
        <w:t>к Объявлению</w:t>
      </w:r>
    </w:p>
    <w:p w:rsid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sz w:val="22"/>
          <w:lang w:eastAsia="ru-RU" w:bidi="ar-SA"/>
        </w:rPr>
      </w:pP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sz w:val="22"/>
          <w:lang w:eastAsia="ru-RU" w:bidi="ar-SA"/>
        </w:rPr>
      </w:pPr>
      <w:r w:rsidRPr="00FB65C6">
        <w:rPr>
          <w:sz w:val="22"/>
          <w:lang w:eastAsia="ru-RU" w:bidi="ar-SA"/>
        </w:rPr>
        <w:t xml:space="preserve">Приложение </w:t>
      </w:r>
      <w:r>
        <w:rPr>
          <w:sz w:val="22"/>
          <w:lang w:eastAsia="ru-RU" w:bidi="ar-SA"/>
        </w:rPr>
        <w:t>№</w:t>
      </w:r>
      <w:r w:rsidRPr="00FB65C6">
        <w:rPr>
          <w:sz w:val="22"/>
          <w:lang w:eastAsia="ru-RU" w:bidi="ar-SA"/>
        </w:rPr>
        <w:t xml:space="preserve"> 2</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r w:rsidRPr="00FB65C6">
        <w:rPr>
          <w:sz w:val="22"/>
          <w:lang w:eastAsia="ru-RU" w:bidi="ar-SA"/>
        </w:rPr>
        <w:t>к Порядку предоставления</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r w:rsidRPr="00FB65C6">
        <w:rPr>
          <w:sz w:val="22"/>
          <w:lang w:eastAsia="ru-RU" w:bidi="ar-SA"/>
        </w:rPr>
        <w:t>субсидий, в том числе грантов</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r w:rsidRPr="00FB65C6">
        <w:rPr>
          <w:sz w:val="22"/>
          <w:lang w:eastAsia="ru-RU" w:bidi="ar-SA"/>
        </w:rPr>
        <w:t>в форме субсидий, на поддержку</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r w:rsidRPr="00FB65C6">
        <w:rPr>
          <w:sz w:val="22"/>
          <w:lang w:eastAsia="ru-RU" w:bidi="ar-SA"/>
        </w:rPr>
        <w:t xml:space="preserve">племенного животноводства </w:t>
      </w:r>
      <w:proofErr w:type="gramStart"/>
      <w:r w:rsidRPr="00FB65C6">
        <w:rPr>
          <w:sz w:val="22"/>
          <w:lang w:eastAsia="ru-RU" w:bidi="ar-SA"/>
        </w:rPr>
        <w:t>на</w:t>
      </w:r>
      <w:proofErr w:type="gramEnd"/>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r w:rsidRPr="00FB65C6">
        <w:rPr>
          <w:sz w:val="22"/>
          <w:lang w:eastAsia="ru-RU" w:bidi="ar-SA"/>
        </w:rPr>
        <w:t xml:space="preserve">условиях </w:t>
      </w:r>
      <w:proofErr w:type="spellStart"/>
      <w:r w:rsidRPr="00FB65C6">
        <w:rPr>
          <w:sz w:val="22"/>
          <w:lang w:eastAsia="ru-RU" w:bidi="ar-SA"/>
        </w:rPr>
        <w:t>софинансирования</w:t>
      </w:r>
      <w:proofErr w:type="spellEnd"/>
      <w:r w:rsidRPr="00FB65C6">
        <w:rPr>
          <w:sz w:val="22"/>
          <w:lang w:eastAsia="ru-RU" w:bidi="ar-SA"/>
        </w:rPr>
        <w:t xml:space="preserve"> </w:t>
      </w:r>
      <w:proofErr w:type="gramStart"/>
      <w:r w:rsidRPr="00FB65C6">
        <w:rPr>
          <w:sz w:val="22"/>
          <w:lang w:eastAsia="ru-RU" w:bidi="ar-SA"/>
        </w:rPr>
        <w:t>за</w:t>
      </w:r>
      <w:proofErr w:type="gramEnd"/>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r w:rsidRPr="00FB65C6">
        <w:rPr>
          <w:sz w:val="22"/>
          <w:lang w:eastAsia="ru-RU" w:bidi="ar-SA"/>
        </w:rPr>
        <w:t xml:space="preserve">счет средств </w:t>
      </w:r>
      <w:proofErr w:type="gramStart"/>
      <w:r w:rsidRPr="00FB65C6">
        <w:rPr>
          <w:sz w:val="22"/>
          <w:lang w:eastAsia="ru-RU" w:bidi="ar-SA"/>
        </w:rPr>
        <w:t>федерального</w:t>
      </w:r>
      <w:proofErr w:type="gramEnd"/>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r w:rsidRPr="00FB65C6">
        <w:rPr>
          <w:sz w:val="22"/>
          <w:lang w:eastAsia="ru-RU" w:bidi="ar-SA"/>
        </w:rPr>
        <w:t xml:space="preserve">бюджета на поддержку </w:t>
      </w:r>
      <w:proofErr w:type="gramStart"/>
      <w:r w:rsidRPr="00FB65C6">
        <w:rPr>
          <w:sz w:val="22"/>
          <w:lang w:eastAsia="ru-RU" w:bidi="ar-SA"/>
        </w:rPr>
        <w:t>отдельных</w:t>
      </w:r>
      <w:proofErr w:type="gramEnd"/>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2"/>
          <w:lang w:eastAsia="ru-RU" w:bidi="ar-SA"/>
        </w:rPr>
      </w:pPr>
      <w:proofErr w:type="spellStart"/>
      <w:r w:rsidRPr="00FB65C6">
        <w:rPr>
          <w:sz w:val="22"/>
          <w:lang w:eastAsia="ru-RU" w:bidi="ar-SA"/>
        </w:rPr>
        <w:t>подотраслей</w:t>
      </w:r>
      <w:proofErr w:type="spellEnd"/>
      <w:r w:rsidRPr="00FB65C6">
        <w:rPr>
          <w:sz w:val="22"/>
          <w:lang w:eastAsia="ru-RU" w:bidi="ar-SA"/>
        </w:rPr>
        <w:t xml:space="preserve"> животноводства</w:t>
      </w:r>
    </w:p>
    <w:p w:rsidR="00FB65C6" w:rsidRPr="00FB65C6" w:rsidRDefault="00FB65C6" w:rsidP="004B3D7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lang w:eastAsia="ru-RU" w:bidi="ar-SA"/>
        </w:rPr>
      </w:pPr>
      <w:r w:rsidRPr="00FB65C6">
        <w:rPr>
          <w:sz w:val="22"/>
          <w:lang w:eastAsia="ru-RU" w:bidi="ar-SA"/>
        </w:rPr>
        <w:t>Заполняется: получателем субсидий</w:t>
      </w:r>
    </w:p>
    <w:p w:rsidR="00FB65C6" w:rsidRPr="00FB65C6" w:rsidRDefault="00FB65C6" w:rsidP="004B3D7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lang w:eastAsia="ru-RU" w:bidi="ar-SA"/>
        </w:rPr>
      </w:pPr>
      <w:r w:rsidRPr="00FB65C6">
        <w:rPr>
          <w:sz w:val="22"/>
          <w:lang w:eastAsia="ru-RU" w:bidi="ar-SA"/>
        </w:rPr>
        <w:t>Представляется: в Министерство сельского хозяйства Пензенской области</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lang w:eastAsia="ru-RU" w:bidi="ar-SA"/>
        </w:rPr>
      </w:pP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СПРАВКА-РАСЧЕТ</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 xml:space="preserve">на предоставление </w:t>
      </w:r>
      <w:proofErr w:type="gramStart"/>
      <w:r w:rsidRPr="00FB65C6">
        <w:rPr>
          <w:sz w:val="22"/>
          <w:lang w:eastAsia="ru-RU" w:bidi="ar-SA"/>
        </w:rPr>
        <w:t>субсидий</w:t>
      </w:r>
      <w:proofErr w:type="gramEnd"/>
      <w:r w:rsidRPr="00FB65C6">
        <w:rPr>
          <w:sz w:val="22"/>
          <w:lang w:eastAsia="ru-RU" w:bidi="ar-SA"/>
        </w:rPr>
        <w:t xml:space="preserve"> на содержание племенного</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маточного поголовья крупного рогатого скота молочного</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Pr>
          <w:sz w:val="22"/>
          <w:lang w:eastAsia="ru-RU" w:bidi="ar-SA"/>
        </w:rPr>
        <w:t xml:space="preserve">направления, </w:t>
      </w:r>
      <w:r w:rsidRPr="00FB65C6">
        <w:rPr>
          <w:sz w:val="22"/>
          <w:lang w:eastAsia="ru-RU" w:bidi="ar-SA"/>
        </w:rPr>
        <w:t>овец</w:t>
      </w:r>
      <w:r>
        <w:rPr>
          <w:sz w:val="22"/>
          <w:lang w:eastAsia="ru-RU" w:bidi="ar-SA"/>
        </w:rPr>
        <w:t xml:space="preserve"> или птицы</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lang w:eastAsia="ru-RU" w:bidi="ar-SA"/>
        </w:rPr>
      </w:pPr>
    </w:p>
    <w:tbl>
      <w:tblPr>
        <w:tblW w:w="10461" w:type="dxa"/>
        <w:tblLayout w:type="fixed"/>
        <w:tblCellMar>
          <w:top w:w="102" w:type="dxa"/>
          <w:left w:w="62" w:type="dxa"/>
          <w:bottom w:w="102" w:type="dxa"/>
          <w:right w:w="62" w:type="dxa"/>
        </w:tblCellMar>
        <w:tblLook w:val="0000" w:firstRow="0" w:lastRow="0" w:firstColumn="0" w:lastColumn="0" w:noHBand="0" w:noVBand="0"/>
      </w:tblPr>
      <w:tblGrid>
        <w:gridCol w:w="2614"/>
        <w:gridCol w:w="1553"/>
        <w:gridCol w:w="1707"/>
        <w:gridCol w:w="1701"/>
        <w:gridCol w:w="1418"/>
        <w:gridCol w:w="1468"/>
      </w:tblGrid>
      <w:tr w:rsidR="00FB65C6" w:rsidRPr="00FB65C6" w:rsidTr="00DE33E6">
        <w:trPr>
          <w:trHeight w:val="973"/>
        </w:trPr>
        <w:tc>
          <w:tcPr>
            <w:tcW w:w="2614"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Наименование</w:t>
            </w:r>
          </w:p>
        </w:tc>
        <w:tc>
          <w:tcPr>
            <w:tcW w:w="1553"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Поголовье, подлежащее субсидированию, голов</w:t>
            </w:r>
          </w:p>
        </w:tc>
        <w:tc>
          <w:tcPr>
            <w:tcW w:w="1707"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Коэффициент перевода поголовья в условные головы</w:t>
            </w:r>
          </w:p>
        </w:tc>
        <w:tc>
          <w:tcPr>
            <w:tcW w:w="1701"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Поголовье в условных головах</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w:t>
            </w:r>
            <w:hyperlink w:anchor="Par30" w:history="1">
              <w:r w:rsidRPr="00FB65C6">
                <w:rPr>
                  <w:color w:val="0000FF"/>
                  <w:sz w:val="22"/>
                  <w:lang w:eastAsia="ru-RU" w:bidi="ar-SA"/>
                </w:rPr>
                <w:t>гр. 2</w:t>
              </w:r>
            </w:hyperlink>
            <w:r w:rsidRPr="00FB65C6">
              <w:rPr>
                <w:sz w:val="22"/>
                <w:lang w:eastAsia="ru-RU" w:bidi="ar-SA"/>
              </w:rPr>
              <w:t xml:space="preserve"> x </w:t>
            </w:r>
            <w:hyperlink w:anchor="Par31" w:history="1">
              <w:r w:rsidRPr="00FB65C6">
                <w:rPr>
                  <w:color w:val="0000FF"/>
                  <w:sz w:val="22"/>
                  <w:lang w:eastAsia="ru-RU" w:bidi="ar-SA"/>
                </w:rPr>
                <w:t>гр. 3</w:t>
              </w:r>
            </w:hyperlink>
            <w:r w:rsidRPr="00FB65C6">
              <w:rPr>
                <w:sz w:val="22"/>
                <w:lang w:eastAsia="ru-RU" w:bidi="ar-SA"/>
              </w:rPr>
              <w:t>)</w:t>
            </w:r>
          </w:p>
        </w:tc>
        <w:tc>
          <w:tcPr>
            <w:tcW w:w="141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Ставка субсидии, рублей на единицу</w:t>
            </w:r>
          </w:p>
        </w:tc>
        <w:tc>
          <w:tcPr>
            <w:tcW w:w="146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Сумма субсидии, рублей</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w:t>
            </w:r>
            <w:hyperlink w:anchor="Par32" w:history="1">
              <w:r w:rsidRPr="00FB65C6">
                <w:rPr>
                  <w:color w:val="0000FF"/>
                  <w:sz w:val="22"/>
                  <w:lang w:eastAsia="ru-RU" w:bidi="ar-SA"/>
                </w:rPr>
                <w:t>гр. 4</w:t>
              </w:r>
            </w:hyperlink>
            <w:r w:rsidRPr="00FB65C6">
              <w:rPr>
                <w:sz w:val="22"/>
                <w:lang w:eastAsia="ru-RU" w:bidi="ar-SA"/>
              </w:rPr>
              <w:t xml:space="preserve"> x </w:t>
            </w:r>
            <w:hyperlink w:anchor="Par33" w:history="1">
              <w:r w:rsidRPr="00FB65C6">
                <w:rPr>
                  <w:color w:val="0000FF"/>
                  <w:sz w:val="22"/>
                  <w:lang w:eastAsia="ru-RU" w:bidi="ar-SA"/>
                </w:rPr>
                <w:t>гр. 5</w:t>
              </w:r>
            </w:hyperlink>
            <w:r w:rsidRPr="00FB65C6">
              <w:rPr>
                <w:sz w:val="22"/>
                <w:lang w:eastAsia="ru-RU" w:bidi="ar-SA"/>
              </w:rPr>
              <w:t>)</w:t>
            </w:r>
          </w:p>
        </w:tc>
      </w:tr>
      <w:tr w:rsidR="00FB65C6" w:rsidRPr="00FB65C6" w:rsidTr="00FB65C6">
        <w:tc>
          <w:tcPr>
            <w:tcW w:w="2614"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1</w:t>
            </w:r>
          </w:p>
        </w:tc>
        <w:tc>
          <w:tcPr>
            <w:tcW w:w="1553"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bookmarkStart w:id="1" w:name="Par30"/>
            <w:bookmarkEnd w:id="1"/>
            <w:r w:rsidRPr="00FB65C6">
              <w:rPr>
                <w:sz w:val="22"/>
                <w:lang w:eastAsia="ru-RU" w:bidi="ar-SA"/>
              </w:rPr>
              <w:t>2</w:t>
            </w:r>
          </w:p>
        </w:tc>
        <w:tc>
          <w:tcPr>
            <w:tcW w:w="1707"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bookmarkStart w:id="2" w:name="Par31"/>
            <w:bookmarkEnd w:id="2"/>
            <w:r w:rsidRPr="00FB65C6">
              <w:rPr>
                <w:sz w:val="22"/>
                <w:lang w:eastAsia="ru-RU" w:bidi="ar-SA"/>
              </w:rPr>
              <w:t>3</w:t>
            </w:r>
          </w:p>
        </w:tc>
        <w:tc>
          <w:tcPr>
            <w:tcW w:w="1701"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bookmarkStart w:id="3" w:name="Par32"/>
            <w:bookmarkEnd w:id="3"/>
            <w:r w:rsidRPr="00FB65C6">
              <w:rPr>
                <w:sz w:val="22"/>
                <w:lang w:eastAsia="ru-RU" w:bidi="ar-SA"/>
              </w:rPr>
              <w:t>4</w:t>
            </w:r>
          </w:p>
        </w:tc>
        <w:tc>
          <w:tcPr>
            <w:tcW w:w="141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bookmarkStart w:id="4" w:name="Par33"/>
            <w:bookmarkEnd w:id="4"/>
            <w:r w:rsidRPr="00FB65C6">
              <w:rPr>
                <w:sz w:val="22"/>
                <w:lang w:eastAsia="ru-RU" w:bidi="ar-SA"/>
              </w:rPr>
              <w:t>5</w:t>
            </w:r>
          </w:p>
        </w:tc>
        <w:tc>
          <w:tcPr>
            <w:tcW w:w="146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6</w:t>
            </w:r>
          </w:p>
        </w:tc>
      </w:tr>
      <w:tr w:rsidR="00FB65C6" w:rsidRPr="00FB65C6" w:rsidTr="00FB65C6">
        <w:tc>
          <w:tcPr>
            <w:tcW w:w="2614"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r w:rsidRPr="00FB65C6">
              <w:rPr>
                <w:sz w:val="22"/>
                <w:lang w:eastAsia="ru-RU" w:bidi="ar-SA"/>
              </w:rPr>
              <w:t>Племенное маточное поголовье сельскохозяйственных животных - всего</w:t>
            </w:r>
          </w:p>
        </w:tc>
        <w:tc>
          <w:tcPr>
            <w:tcW w:w="1553"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X</w:t>
            </w:r>
          </w:p>
        </w:tc>
        <w:tc>
          <w:tcPr>
            <w:tcW w:w="1707"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X</w:t>
            </w:r>
          </w:p>
        </w:tc>
        <w:tc>
          <w:tcPr>
            <w:tcW w:w="1701"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1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lang w:eastAsia="ru-RU" w:bidi="ar-SA"/>
              </w:rPr>
            </w:pPr>
            <w:r w:rsidRPr="00FB65C6">
              <w:rPr>
                <w:sz w:val="22"/>
                <w:lang w:eastAsia="ru-RU" w:bidi="ar-SA"/>
              </w:rPr>
              <w:t>X</w:t>
            </w:r>
          </w:p>
        </w:tc>
        <w:tc>
          <w:tcPr>
            <w:tcW w:w="146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r>
      <w:tr w:rsidR="00FB65C6" w:rsidRPr="00FB65C6" w:rsidTr="00FB65C6">
        <w:tc>
          <w:tcPr>
            <w:tcW w:w="2614"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r w:rsidRPr="00FB65C6">
              <w:rPr>
                <w:sz w:val="22"/>
                <w:lang w:eastAsia="ru-RU" w:bidi="ar-SA"/>
              </w:rPr>
              <w:t>в том числе:</w:t>
            </w:r>
          </w:p>
        </w:tc>
        <w:tc>
          <w:tcPr>
            <w:tcW w:w="1553"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7"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1"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1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6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r>
      <w:tr w:rsidR="00FB65C6" w:rsidRPr="00FB65C6" w:rsidTr="00FB65C6">
        <w:tc>
          <w:tcPr>
            <w:tcW w:w="2614"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r w:rsidRPr="00FB65C6">
              <w:rPr>
                <w:sz w:val="22"/>
                <w:lang w:eastAsia="ru-RU" w:bidi="ar-SA"/>
              </w:rPr>
              <w:t>крупный рогатый скот молочного направления</w:t>
            </w:r>
          </w:p>
        </w:tc>
        <w:tc>
          <w:tcPr>
            <w:tcW w:w="1553"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7"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1"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1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6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r>
      <w:tr w:rsidR="00FB65C6" w:rsidRPr="00FB65C6" w:rsidTr="00FB65C6">
        <w:tc>
          <w:tcPr>
            <w:tcW w:w="2614"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r w:rsidRPr="00FB65C6">
              <w:rPr>
                <w:sz w:val="22"/>
                <w:lang w:eastAsia="ru-RU" w:bidi="ar-SA"/>
              </w:rPr>
              <w:t>овцы</w:t>
            </w:r>
          </w:p>
        </w:tc>
        <w:tc>
          <w:tcPr>
            <w:tcW w:w="1553"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7"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1"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1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6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r>
      <w:tr w:rsidR="00FB65C6" w:rsidRPr="00FB65C6" w:rsidTr="00FB65C6">
        <w:tc>
          <w:tcPr>
            <w:tcW w:w="2614"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r>
              <w:rPr>
                <w:sz w:val="22"/>
                <w:lang w:eastAsia="ru-RU" w:bidi="ar-SA"/>
              </w:rPr>
              <w:t>птица</w:t>
            </w:r>
          </w:p>
        </w:tc>
        <w:tc>
          <w:tcPr>
            <w:tcW w:w="1553"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7"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701"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1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c>
          <w:tcPr>
            <w:tcW w:w="1468" w:type="dxa"/>
            <w:tcBorders>
              <w:top w:val="single" w:sz="4" w:space="0" w:color="auto"/>
              <w:left w:val="single" w:sz="4" w:space="0" w:color="auto"/>
              <w:bottom w:val="single" w:sz="4" w:space="0" w:color="auto"/>
              <w:right w:val="single" w:sz="4" w:space="0" w:color="auto"/>
            </w:tcBorders>
          </w:tcPr>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2"/>
                <w:lang w:eastAsia="ru-RU" w:bidi="ar-SA"/>
              </w:rPr>
            </w:pPr>
          </w:p>
        </w:tc>
      </w:tr>
    </w:tbl>
    <w:p w:rsidR="004B3D7B" w:rsidRDefault="004B3D7B"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2"/>
          <w:lang w:eastAsia="ru-RU" w:bidi="ar-SA"/>
        </w:rPr>
      </w:pP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Реквизиты получателя субсидий.</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Наименование:</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Юридический адрес:</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ИНН/КПП:</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w:t>
      </w:r>
      <w:proofErr w:type="gramStart"/>
      <w:r w:rsidRPr="00FB65C6">
        <w:rPr>
          <w:szCs w:val="20"/>
          <w:lang w:eastAsia="ru-RU" w:bidi="ar-SA"/>
        </w:rPr>
        <w:t>р</w:t>
      </w:r>
      <w:proofErr w:type="gramEnd"/>
      <w:r w:rsidRPr="00FB65C6">
        <w:rPr>
          <w:szCs w:val="20"/>
          <w:lang w:eastAsia="ru-RU" w:bidi="ar-SA"/>
        </w:rPr>
        <w:t>/с:</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Наименование банка:</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к/с:</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БИК</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w:t>
      </w:r>
      <w:hyperlink r:id="rId17" w:history="1">
        <w:r w:rsidRPr="00FB65C6">
          <w:rPr>
            <w:color w:val="0000FF"/>
            <w:szCs w:val="20"/>
            <w:lang w:eastAsia="ru-RU" w:bidi="ar-SA"/>
          </w:rPr>
          <w:t>ОКТМО</w:t>
        </w:r>
      </w:hyperlink>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Расчет субсидий подтверждаю:</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Руководитель получателя субсидий</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_________________________________________________</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(подпись)              (Ф.И.О.)</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Главный бухгалтер получателя субсидий</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_________________________________________________</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(подпись)              (Ф.И.О.)</w:t>
      </w:r>
    </w:p>
    <w:p w:rsidR="00FB65C6" w:rsidRPr="00FB65C6" w:rsidRDefault="00FB65C6" w:rsidP="00FB65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М.П. (при наличии) "___" ______________ 20 __ г.</w:t>
      </w:r>
    </w:p>
    <w:p w:rsidR="00FB65C6" w:rsidRPr="004B3D7B" w:rsidRDefault="00FB65C6" w:rsidP="004B3D7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Cs w:val="20"/>
          <w:lang w:eastAsia="ru-RU" w:bidi="ar-SA"/>
        </w:rPr>
      </w:pPr>
      <w:r w:rsidRPr="00FB65C6">
        <w:rPr>
          <w:szCs w:val="20"/>
          <w:lang w:eastAsia="ru-RU" w:bidi="ar-SA"/>
        </w:rPr>
        <w:t xml:space="preserve">    Исполнитель _____________ телефон _______________</w:t>
      </w:r>
    </w:p>
    <w:sectPr w:rsidR="00FB65C6" w:rsidRPr="004B3D7B" w:rsidSect="00054F49">
      <w:pgSz w:w="11906" w:h="16838"/>
      <w:pgMar w:top="760" w:right="851" w:bottom="1140"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A25" w:rsidRDefault="00351A25">
      <w:r>
        <w:separator/>
      </w:r>
    </w:p>
  </w:endnote>
  <w:endnote w:type="continuationSeparator" w:id="0">
    <w:p w:rsidR="00351A25" w:rsidRDefault="0035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A25" w:rsidRDefault="00351A25">
      <w:r>
        <w:separator/>
      </w:r>
    </w:p>
  </w:footnote>
  <w:footnote w:type="continuationSeparator" w:id="0">
    <w:p w:rsidR="00351A25" w:rsidRDefault="00351A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F3743404"/>
    <w:lvl w:ilvl="0" w:tplc="09742006">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D4715C"/>
    <w:multiLevelType w:val="hybridMultilevel"/>
    <w:tmpl w:val="741002FE"/>
    <w:lvl w:ilvl="0" w:tplc="BE52F44A">
      <w:start w:val="10"/>
      <w:numFmt w:val="decimal"/>
      <w:lvlText w:val="%1."/>
      <w:lvlJc w:val="left"/>
      <w:pPr>
        <w:ind w:left="1368"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E7FBC"/>
    <w:rsid w:val="0000332A"/>
    <w:rsid w:val="00005F35"/>
    <w:rsid w:val="00012713"/>
    <w:rsid w:val="00017E72"/>
    <w:rsid w:val="0002797B"/>
    <w:rsid w:val="00032BD0"/>
    <w:rsid w:val="00033776"/>
    <w:rsid w:val="00037F1B"/>
    <w:rsid w:val="00044146"/>
    <w:rsid w:val="00046592"/>
    <w:rsid w:val="00054421"/>
    <w:rsid w:val="00054F49"/>
    <w:rsid w:val="00055639"/>
    <w:rsid w:val="000579C9"/>
    <w:rsid w:val="00064386"/>
    <w:rsid w:val="000A4D44"/>
    <w:rsid w:val="000C2D26"/>
    <w:rsid w:val="00100C7D"/>
    <w:rsid w:val="0010777E"/>
    <w:rsid w:val="0013494D"/>
    <w:rsid w:val="0013523E"/>
    <w:rsid w:val="001419E5"/>
    <w:rsid w:val="00152035"/>
    <w:rsid w:val="001A1C0A"/>
    <w:rsid w:val="001A6F7A"/>
    <w:rsid w:val="001A7DD7"/>
    <w:rsid w:val="001C02C3"/>
    <w:rsid w:val="001C4F28"/>
    <w:rsid w:val="00214103"/>
    <w:rsid w:val="002414ED"/>
    <w:rsid w:val="002527AE"/>
    <w:rsid w:val="00265C67"/>
    <w:rsid w:val="00284C9B"/>
    <w:rsid w:val="00286503"/>
    <w:rsid w:val="00294763"/>
    <w:rsid w:val="002A3773"/>
    <w:rsid w:val="002C3B34"/>
    <w:rsid w:val="002E5720"/>
    <w:rsid w:val="00300C9B"/>
    <w:rsid w:val="003110FE"/>
    <w:rsid w:val="00320661"/>
    <w:rsid w:val="00332F45"/>
    <w:rsid w:val="00351A25"/>
    <w:rsid w:val="003731D0"/>
    <w:rsid w:val="00373ACD"/>
    <w:rsid w:val="00382EB7"/>
    <w:rsid w:val="003A23E0"/>
    <w:rsid w:val="003B770C"/>
    <w:rsid w:val="003C2CBE"/>
    <w:rsid w:val="003D1279"/>
    <w:rsid w:val="003E3208"/>
    <w:rsid w:val="003E5D08"/>
    <w:rsid w:val="003F5CD3"/>
    <w:rsid w:val="00407909"/>
    <w:rsid w:val="00426880"/>
    <w:rsid w:val="00432C56"/>
    <w:rsid w:val="0043386E"/>
    <w:rsid w:val="00442E4B"/>
    <w:rsid w:val="00445220"/>
    <w:rsid w:val="00460A2F"/>
    <w:rsid w:val="00461166"/>
    <w:rsid w:val="00466108"/>
    <w:rsid w:val="00477200"/>
    <w:rsid w:val="00480349"/>
    <w:rsid w:val="004B1AA2"/>
    <w:rsid w:val="004B3D7B"/>
    <w:rsid w:val="004C7963"/>
    <w:rsid w:val="004E6AD9"/>
    <w:rsid w:val="00504F37"/>
    <w:rsid w:val="0051682F"/>
    <w:rsid w:val="00567FE2"/>
    <w:rsid w:val="0057739A"/>
    <w:rsid w:val="0058260C"/>
    <w:rsid w:val="00593AB7"/>
    <w:rsid w:val="005A7F66"/>
    <w:rsid w:val="005B16A3"/>
    <w:rsid w:val="005B6274"/>
    <w:rsid w:val="005B6FD4"/>
    <w:rsid w:val="005D0F32"/>
    <w:rsid w:val="005D4D81"/>
    <w:rsid w:val="00604179"/>
    <w:rsid w:val="0060547C"/>
    <w:rsid w:val="006056A1"/>
    <w:rsid w:val="006072CD"/>
    <w:rsid w:val="00620574"/>
    <w:rsid w:val="00622BD9"/>
    <w:rsid w:val="006253BE"/>
    <w:rsid w:val="0063210C"/>
    <w:rsid w:val="00635815"/>
    <w:rsid w:val="00665054"/>
    <w:rsid w:val="00690E4C"/>
    <w:rsid w:val="006955F3"/>
    <w:rsid w:val="006A1811"/>
    <w:rsid w:val="006A56A3"/>
    <w:rsid w:val="006A7405"/>
    <w:rsid w:val="006B6EEE"/>
    <w:rsid w:val="006E04CC"/>
    <w:rsid w:val="006E297E"/>
    <w:rsid w:val="006E7A6D"/>
    <w:rsid w:val="007029E3"/>
    <w:rsid w:val="00705CEF"/>
    <w:rsid w:val="0070736F"/>
    <w:rsid w:val="007074A2"/>
    <w:rsid w:val="00733DF9"/>
    <w:rsid w:val="00745B1E"/>
    <w:rsid w:val="00747FF0"/>
    <w:rsid w:val="0076742F"/>
    <w:rsid w:val="00782605"/>
    <w:rsid w:val="00791652"/>
    <w:rsid w:val="00794C85"/>
    <w:rsid w:val="007A0B90"/>
    <w:rsid w:val="007A460F"/>
    <w:rsid w:val="007E2B07"/>
    <w:rsid w:val="007E7FD6"/>
    <w:rsid w:val="00817438"/>
    <w:rsid w:val="00833A21"/>
    <w:rsid w:val="00834859"/>
    <w:rsid w:val="008874A8"/>
    <w:rsid w:val="008A174B"/>
    <w:rsid w:val="008B483D"/>
    <w:rsid w:val="008D36E2"/>
    <w:rsid w:val="008D39AC"/>
    <w:rsid w:val="008D51DD"/>
    <w:rsid w:val="008E1AB1"/>
    <w:rsid w:val="008E2A8A"/>
    <w:rsid w:val="008E4C9B"/>
    <w:rsid w:val="008E68CF"/>
    <w:rsid w:val="00905267"/>
    <w:rsid w:val="00933D8D"/>
    <w:rsid w:val="009478BD"/>
    <w:rsid w:val="00950392"/>
    <w:rsid w:val="009578BE"/>
    <w:rsid w:val="00983D56"/>
    <w:rsid w:val="0098736E"/>
    <w:rsid w:val="009A19A8"/>
    <w:rsid w:val="009A353B"/>
    <w:rsid w:val="009D706B"/>
    <w:rsid w:val="009E2CA4"/>
    <w:rsid w:val="009F3BDE"/>
    <w:rsid w:val="00A02829"/>
    <w:rsid w:val="00A16E93"/>
    <w:rsid w:val="00A24AFE"/>
    <w:rsid w:val="00A4137F"/>
    <w:rsid w:val="00A702ED"/>
    <w:rsid w:val="00A7157C"/>
    <w:rsid w:val="00A81847"/>
    <w:rsid w:val="00A82FCC"/>
    <w:rsid w:val="00A8532C"/>
    <w:rsid w:val="00A94FB2"/>
    <w:rsid w:val="00AA1181"/>
    <w:rsid w:val="00AD3789"/>
    <w:rsid w:val="00AF4353"/>
    <w:rsid w:val="00B16A64"/>
    <w:rsid w:val="00B17297"/>
    <w:rsid w:val="00B246F7"/>
    <w:rsid w:val="00B3167B"/>
    <w:rsid w:val="00B42E55"/>
    <w:rsid w:val="00B43178"/>
    <w:rsid w:val="00B533E6"/>
    <w:rsid w:val="00B53E8D"/>
    <w:rsid w:val="00B65CE8"/>
    <w:rsid w:val="00B73ABF"/>
    <w:rsid w:val="00B845C3"/>
    <w:rsid w:val="00BD0233"/>
    <w:rsid w:val="00BE7165"/>
    <w:rsid w:val="00BF1ACE"/>
    <w:rsid w:val="00C1688B"/>
    <w:rsid w:val="00C375FC"/>
    <w:rsid w:val="00C40384"/>
    <w:rsid w:val="00C7128D"/>
    <w:rsid w:val="00C93C3B"/>
    <w:rsid w:val="00C948D0"/>
    <w:rsid w:val="00C953EE"/>
    <w:rsid w:val="00CB15CA"/>
    <w:rsid w:val="00CC4A4B"/>
    <w:rsid w:val="00D03999"/>
    <w:rsid w:val="00D16C00"/>
    <w:rsid w:val="00D22E82"/>
    <w:rsid w:val="00D2330D"/>
    <w:rsid w:val="00D267E7"/>
    <w:rsid w:val="00D326FA"/>
    <w:rsid w:val="00D33CAA"/>
    <w:rsid w:val="00D3624D"/>
    <w:rsid w:val="00D50C63"/>
    <w:rsid w:val="00D61B95"/>
    <w:rsid w:val="00D72654"/>
    <w:rsid w:val="00DA57F5"/>
    <w:rsid w:val="00DC4F63"/>
    <w:rsid w:val="00DD041D"/>
    <w:rsid w:val="00DD3B9C"/>
    <w:rsid w:val="00DE33E6"/>
    <w:rsid w:val="00DE7FBC"/>
    <w:rsid w:val="00DF3E30"/>
    <w:rsid w:val="00E3083C"/>
    <w:rsid w:val="00E379D1"/>
    <w:rsid w:val="00E4561E"/>
    <w:rsid w:val="00E665EF"/>
    <w:rsid w:val="00E70ADF"/>
    <w:rsid w:val="00E97449"/>
    <w:rsid w:val="00EA0CF1"/>
    <w:rsid w:val="00EA787C"/>
    <w:rsid w:val="00EC2528"/>
    <w:rsid w:val="00ED7934"/>
    <w:rsid w:val="00EF3EBD"/>
    <w:rsid w:val="00EF6A31"/>
    <w:rsid w:val="00F079AF"/>
    <w:rsid w:val="00F116B4"/>
    <w:rsid w:val="00F133C1"/>
    <w:rsid w:val="00F31E4B"/>
    <w:rsid w:val="00F32F3F"/>
    <w:rsid w:val="00F3749A"/>
    <w:rsid w:val="00F51211"/>
    <w:rsid w:val="00F74251"/>
    <w:rsid w:val="00FB65C6"/>
    <w:rsid w:val="00FC7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C6"/>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480349"/>
    <w:pPr>
      <w:keepNext/>
      <w:numPr>
        <w:ilvl w:val="2"/>
        <w:numId w:val="1"/>
      </w:numPr>
      <w:jc w:val="center"/>
      <w:outlineLvl w:val="2"/>
    </w:pPr>
    <w:rPr>
      <w:b/>
      <w:sz w:val="40"/>
    </w:rPr>
  </w:style>
  <w:style w:type="paragraph" w:styleId="4">
    <w:name w:val="heading 4"/>
    <w:link w:val="4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80349"/>
    <w:rPr>
      <w:rFonts w:ascii="Arial" w:eastAsia="Arial" w:hAnsi="Arial" w:cs="Arial"/>
      <w:sz w:val="40"/>
      <w:szCs w:val="40"/>
    </w:rPr>
  </w:style>
  <w:style w:type="character" w:customStyle="1" w:styleId="20">
    <w:name w:val="Заголовок 2 Знак"/>
    <w:link w:val="2"/>
    <w:uiPriority w:val="9"/>
    <w:rsid w:val="00480349"/>
    <w:rPr>
      <w:rFonts w:ascii="Arial" w:eastAsia="Arial" w:hAnsi="Arial" w:cs="Arial"/>
      <w:sz w:val="34"/>
    </w:rPr>
  </w:style>
  <w:style w:type="character" w:customStyle="1" w:styleId="30">
    <w:name w:val="Заголовок 3 Знак"/>
    <w:link w:val="3"/>
    <w:uiPriority w:val="9"/>
    <w:rsid w:val="00480349"/>
    <w:rPr>
      <w:rFonts w:ascii="Arial" w:eastAsia="Arial" w:hAnsi="Arial" w:cs="Arial"/>
      <w:sz w:val="30"/>
      <w:szCs w:val="30"/>
    </w:rPr>
  </w:style>
  <w:style w:type="character" w:customStyle="1" w:styleId="40">
    <w:name w:val="Заголовок 4 Знак"/>
    <w:link w:val="4"/>
    <w:uiPriority w:val="9"/>
    <w:rsid w:val="00480349"/>
    <w:rPr>
      <w:rFonts w:ascii="Arial" w:eastAsia="Arial" w:hAnsi="Arial" w:cs="Arial"/>
      <w:b/>
      <w:bCs/>
      <w:sz w:val="26"/>
      <w:szCs w:val="26"/>
    </w:rPr>
  </w:style>
  <w:style w:type="character" w:customStyle="1" w:styleId="50">
    <w:name w:val="Заголовок 5 Знак"/>
    <w:link w:val="5"/>
    <w:uiPriority w:val="9"/>
    <w:rsid w:val="00480349"/>
    <w:rPr>
      <w:rFonts w:ascii="Arial" w:eastAsia="Arial" w:hAnsi="Arial" w:cs="Arial"/>
      <w:b/>
      <w:bCs/>
      <w:sz w:val="24"/>
      <w:szCs w:val="24"/>
    </w:rPr>
  </w:style>
  <w:style w:type="character" w:customStyle="1" w:styleId="60">
    <w:name w:val="Заголовок 6 Знак"/>
    <w:link w:val="6"/>
    <w:uiPriority w:val="9"/>
    <w:rsid w:val="00480349"/>
    <w:rPr>
      <w:rFonts w:ascii="Arial" w:eastAsia="Arial" w:hAnsi="Arial" w:cs="Arial"/>
      <w:b/>
      <w:bCs/>
      <w:sz w:val="22"/>
      <w:szCs w:val="22"/>
    </w:rPr>
  </w:style>
  <w:style w:type="character" w:customStyle="1" w:styleId="70">
    <w:name w:val="Заголовок 7 Знак"/>
    <w:link w:val="7"/>
    <w:uiPriority w:val="9"/>
    <w:rsid w:val="00480349"/>
    <w:rPr>
      <w:rFonts w:ascii="Arial" w:eastAsia="Arial" w:hAnsi="Arial" w:cs="Arial"/>
      <w:b/>
      <w:bCs/>
      <w:i/>
      <w:iCs/>
      <w:sz w:val="22"/>
      <w:szCs w:val="22"/>
    </w:rPr>
  </w:style>
  <w:style w:type="character" w:customStyle="1" w:styleId="80">
    <w:name w:val="Заголовок 8 Знак"/>
    <w:link w:val="8"/>
    <w:uiPriority w:val="9"/>
    <w:rsid w:val="00480349"/>
    <w:rPr>
      <w:rFonts w:ascii="Arial" w:eastAsia="Arial" w:hAnsi="Arial" w:cs="Arial"/>
      <w:i/>
      <w:iCs/>
      <w:sz w:val="22"/>
      <w:szCs w:val="22"/>
    </w:rPr>
  </w:style>
  <w:style w:type="character" w:customStyle="1" w:styleId="90">
    <w:name w:val="Заголовок 9 Знак"/>
    <w:link w:val="9"/>
    <w:uiPriority w:val="9"/>
    <w:rsid w:val="00480349"/>
    <w:rPr>
      <w:rFonts w:ascii="Arial" w:eastAsia="Arial" w:hAnsi="Arial" w:cs="Arial"/>
      <w:i/>
      <w:iCs/>
      <w:sz w:val="21"/>
      <w:szCs w:val="21"/>
    </w:rPr>
  </w:style>
  <w:style w:type="paragraph" w:styleId="a3">
    <w:name w:val="List Paragraph"/>
    <w:uiPriority w:val="34"/>
    <w:qFormat/>
    <w:rsid w:val="00480349"/>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480349"/>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480349"/>
    <w:rPr>
      <w:sz w:val="48"/>
      <w:szCs w:val="48"/>
    </w:rPr>
  </w:style>
  <w:style w:type="paragraph" w:styleId="a7">
    <w:name w:val="Subtitle"/>
    <w:link w:val="a8"/>
    <w:uiPriority w:val="11"/>
    <w:qFormat/>
    <w:rsid w:val="00480349"/>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480349"/>
    <w:rPr>
      <w:sz w:val="24"/>
      <w:szCs w:val="24"/>
    </w:rPr>
  </w:style>
  <w:style w:type="paragraph" w:styleId="21">
    <w:name w:val="Quote"/>
    <w:link w:val="22"/>
    <w:uiPriority w:val="29"/>
    <w:qFormat/>
    <w:rsid w:val="00480349"/>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480349"/>
    <w:rPr>
      <w:i/>
    </w:rPr>
  </w:style>
  <w:style w:type="paragraph" w:styleId="a9">
    <w:name w:val="Intense Quote"/>
    <w:link w:val="aa"/>
    <w:uiPriority w:val="30"/>
    <w:qFormat/>
    <w:rsid w:val="00480349"/>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480349"/>
    <w:rPr>
      <w:i/>
    </w:rPr>
  </w:style>
  <w:style w:type="paragraph" w:styleId="ab">
    <w:name w:val="header"/>
    <w:basedOn w:val="a"/>
    <w:link w:val="ac"/>
    <w:rsid w:val="00480349"/>
    <w:pPr>
      <w:tabs>
        <w:tab w:val="center" w:pos="4677"/>
        <w:tab w:val="right" w:pos="9355"/>
      </w:tabs>
    </w:pPr>
  </w:style>
  <w:style w:type="character" w:customStyle="1" w:styleId="ac">
    <w:name w:val="Верхний колонтитул Знак"/>
    <w:link w:val="ab"/>
    <w:uiPriority w:val="99"/>
    <w:rsid w:val="00480349"/>
  </w:style>
  <w:style w:type="paragraph" w:styleId="ad">
    <w:name w:val="footer"/>
    <w:basedOn w:val="a"/>
    <w:link w:val="ae"/>
    <w:rsid w:val="00480349"/>
    <w:pPr>
      <w:tabs>
        <w:tab w:val="center" w:pos="4677"/>
        <w:tab w:val="right" w:pos="9355"/>
      </w:tabs>
    </w:pPr>
  </w:style>
  <w:style w:type="character" w:customStyle="1" w:styleId="FooterChar">
    <w:name w:val="Footer Char"/>
    <w:uiPriority w:val="99"/>
    <w:rsid w:val="00480349"/>
  </w:style>
  <w:style w:type="paragraph" w:styleId="af">
    <w:name w:val="caption"/>
    <w:basedOn w:val="a"/>
    <w:rsid w:val="00480349"/>
    <w:pPr>
      <w:spacing w:before="120" w:after="120"/>
    </w:pPr>
    <w:rPr>
      <w:rFonts w:ascii="PT Sans" w:hAnsi="PT Sans"/>
      <w:i/>
      <w:iCs/>
      <w:sz w:val="24"/>
      <w:szCs w:val="24"/>
    </w:rPr>
  </w:style>
  <w:style w:type="character" w:customStyle="1" w:styleId="ae">
    <w:name w:val="Нижний колонтитул Знак"/>
    <w:link w:val="ad"/>
    <w:uiPriority w:val="99"/>
    <w:rsid w:val="00480349"/>
  </w:style>
  <w:style w:type="table" w:styleId="af0">
    <w:name w:val="Table Grid"/>
    <w:basedOn w:val="a1"/>
    <w:rsid w:val="00480349"/>
    <w:tblPr>
      <w:tblInd w:w="0" w:type="dxa"/>
      <w:tblCellMar>
        <w:top w:w="0" w:type="dxa"/>
        <w:left w:w="108" w:type="dxa"/>
        <w:bottom w:w="0" w:type="dxa"/>
        <w:right w:w="108" w:type="dxa"/>
      </w:tblCellMar>
    </w:tblPr>
  </w:style>
  <w:style w:type="table" w:customStyle="1" w:styleId="TableGridLight">
    <w:name w:val="Table Grid Light"/>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480349"/>
    <w:rPr>
      <w:color w:val="0000FF"/>
      <w:u w:val="single"/>
    </w:rPr>
  </w:style>
  <w:style w:type="paragraph" w:styleId="af2">
    <w:name w:val="footnote text"/>
    <w:link w:val="af3"/>
    <w:uiPriority w:val="99"/>
    <w:semiHidden/>
    <w:unhideWhenUsed/>
    <w:rsid w:val="00480349"/>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480349"/>
    <w:rPr>
      <w:sz w:val="18"/>
    </w:rPr>
  </w:style>
  <w:style w:type="character" w:styleId="af4">
    <w:name w:val="footnote reference"/>
    <w:uiPriority w:val="99"/>
    <w:unhideWhenUsed/>
    <w:rsid w:val="00480349"/>
    <w:rPr>
      <w:vertAlign w:val="superscript"/>
    </w:rPr>
  </w:style>
  <w:style w:type="paragraph" w:styleId="11">
    <w:name w:val="toc 1"/>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480349"/>
  </w:style>
  <w:style w:type="character" w:customStyle="1" w:styleId="WW8Num2z0">
    <w:name w:val="WW8Num2z0"/>
    <w:rsid w:val="00480349"/>
    <w:rPr>
      <w:rFonts w:ascii="Symbol" w:hAnsi="Symbol"/>
    </w:rPr>
  </w:style>
  <w:style w:type="character" w:customStyle="1" w:styleId="WW8Num2z1">
    <w:name w:val="WW8Num2z1"/>
    <w:rsid w:val="00480349"/>
    <w:rPr>
      <w:rFonts w:ascii="Courier New" w:hAnsi="Courier New"/>
    </w:rPr>
  </w:style>
  <w:style w:type="character" w:customStyle="1" w:styleId="WW8Num2z2">
    <w:name w:val="WW8Num2z2"/>
    <w:rsid w:val="00480349"/>
    <w:rPr>
      <w:rFonts w:ascii="Wingdings" w:hAnsi="Wingdings"/>
    </w:rPr>
  </w:style>
  <w:style w:type="character" w:customStyle="1" w:styleId="WW8Num3z0">
    <w:name w:val="WW8Num3z0"/>
    <w:rsid w:val="00480349"/>
  </w:style>
  <w:style w:type="character" w:customStyle="1" w:styleId="WW8Num3z1">
    <w:name w:val="WW8Num3z1"/>
    <w:rsid w:val="00480349"/>
  </w:style>
  <w:style w:type="character" w:customStyle="1" w:styleId="WW8Num3z2">
    <w:name w:val="WW8Num3z2"/>
    <w:rsid w:val="00480349"/>
  </w:style>
  <w:style w:type="character" w:customStyle="1" w:styleId="WW8Num3z3">
    <w:name w:val="WW8Num3z3"/>
    <w:rsid w:val="00480349"/>
  </w:style>
  <w:style w:type="character" w:customStyle="1" w:styleId="WW8Num3z4">
    <w:name w:val="WW8Num3z4"/>
    <w:rsid w:val="00480349"/>
  </w:style>
  <w:style w:type="character" w:customStyle="1" w:styleId="WW8Num3z5">
    <w:name w:val="WW8Num3z5"/>
    <w:rsid w:val="00480349"/>
  </w:style>
  <w:style w:type="character" w:customStyle="1" w:styleId="WW8Num3z6">
    <w:name w:val="WW8Num3z6"/>
    <w:rsid w:val="00480349"/>
  </w:style>
  <w:style w:type="character" w:customStyle="1" w:styleId="WW8Num3z7">
    <w:name w:val="WW8Num3z7"/>
    <w:rsid w:val="00480349"/>
  </w:style>
  <w:style w:type="character" w:customStyle="1" w:styleId="WW8Num3z8">
    <w:name w:val="WW8Num3z8"/>
    <w:rsid w:val="00480349"/>
  </w:style>
  <w:style w:type="character" w:customStyle="1" w:styleId="WW8Num4z0">
    <w:name w:val="WW8Num4z0"/>
    <w:rsid w:val="00480349"/>
    <w:rPr>
      <w:rFonts w:ascii="Symbol" w:hAnsi="Symbol"/>
    </w:rPr>
  </w:style>
  <w:style w:type="character" w:customStyle="1" w:styleId="WW8Num4z1">
    <w:name w:val="WW8Num4z1"/>
    <w:rsid w:val="00480349"/>
    <w:rPr>
      <w:rFonts w:ascii="Courier New" w:hAnsi="Courier New"/>
    </w:rPr>
  </w:style>
  <w:style w:type="character" w:customStyle="1" w:styleId="WW8Num4z2">
    <w:name w:val="WW8Num4z2"/>
    <w:rsid w:val="00480349"/>
    <w:rPr>
      <w:rFonts w:ascii="Wingdings" w:hAnsi="Wingdings"/>
    </w:rPr>
  </w:style>
  <w:style w:type="character" w:customStyle="1" w:styleId="WW8Num5z0">
    <w:name w:val="WW8Num5z0"/>
    <w:rsid w:val="00480349"/>
  </w:style>
  <w:style w:type="character" w:customStyle="1" w:styleId="WW8Num5z1">
    <w:name w:val="WW8Num5z1"/>
    <w:rsid w:val="00480349"/>
  </w:style>
  <w:style w:type="character" w:customStyle="1" w:styleId="WW8Num5z2">
    <w:name w:val="WW8Num5z2"/>
    <w:rsid w:val="00480349"/>
  </w:style>
  <w:style w:type="character" w:customStyle="1" w:styleId="WW8Num5z3">
    <w:name w:val="WW8Num5z3"/>
    <w:rsid w:val="00480349"/>
  </w:style>
  <w:style w:type="character" w:customStyle="1" w:styleId="WW8Num5z4">
    <w:name w:val="WW8Num5z4"/>
    <w:rsid w:val="00480349"/>
  </w:style>
  <w:style w:type="character" w:customStyle="1" w:styleId="WW8Num5z5">
    <w:name w:val="WW8Num5z5"/>
    <w:rsid w:val="00480349"/>
  </w:style>
  <w:style w:type="character" w:customStyle="1" w:styleId="WW8Num5z6">
    <w:name w:val="WW8Num5z6"/>
    <w:rsid w:val="00480349"/>
  </w:style>
  <w:style w:type="character" w:customStyle="1" w:styleId="WW8Num5z7">
    <w:name w:val="WW8Num5z7"/>
    <w:rsid w:val="00480349"/>
  </w:style>
  <w:style w:type="character" w:customStyle="1" w:styleId="WW8Num5z8">
    <w:name w:val="WW8Num5z8"/>
    <w:rsid w:val="00480349"/>
  </w:style>
  <w:style w:type="character" w:customStyle="1" w:styleId="WW8Num6z0">
    <w:name w:val="WW8Num6z0"/>
    <w:rsid w:val="00480349"/>
    <w:rPr>
      <w:rFonts w:ascii="Times New Roman" w:hAnsi="Times New Roman"/>
    </w:rPr>
  </w:style>
  <w:style w:type="character" w:customStyle="1" w:styleId="WW8Num6z1">
    <w:name w:val="WW8Num6z1"/>
    <w:rsid w:val="00480349"/>
    <w:rPr>
      <w:rFonts w:ascii="Courier New" w:hAnsi="Courier New"/>
    </w:rPr>
  </w:style>
  <w:style w:type="character" w:customStyle="1" w:styleId="WW8Num6z2">
    <w:name w:val="WW8Num6z2"/>
    <w:rsid w:val="00480349"/>
    <w:rPr>
      <w:rFonts w:ascii="Wingdings" w:hAnsi="Wingdings"/>
    </w:rPr>
  </w:style>
  <w:style w:type="character" w:customStyle="1" w:styleId="WW8Num6z3">
    <w:name w:val="WW8Num6z3"/>
    <w:rsid w:val="00480349"/>
    <w:rPr>
      <w:rFonts w:ascii="Symbol" w:hAnsi="Symbol"/>
    </w:rPr>
  </w:style>
  <w:style w:type="character" w:customStyle="1" w:styleId="WW8Num7z0">
    <w:name w:val="WW8Num7z0"/>
    <w:rsid w:val="00480349"/>
    <w:rPr>
      <w:rFonts w:ascii="Symbol" w:hAnsi="Symbol"/>
    </w:rPr>
  </w:style>
  <w:style w:type="character" w:customStyle="1" w:styleId="WW8Num7z1">
    <w:name w:val="WW8Num7z1"/>
    <w:rsid w:val="00480349"/>
    <w:rPr>
      <w:rFonts w:ascii="Courier New" w:hAnsi="Courier New"/>
    </w:rPr>
  </w:style>
  <w:style w:type="character" w:customStyle="1" w:styleId="WW8Num7z2">
    <w:name w:val="WW8Num7z2"/>
    <w:rsid w:val="00480349"/>
    <w:rPr>
      <w:rFonts w:ascii="Wingdings" w:hAnsi="Wingdings"/>
    </w:rPr>
  </w:style>
  <w:style w:type="character" w:customStyle="1" w:styleId="WW8Num8z0">
    <w:name w:val="WW8Num8z0"/>
    <w:rsid w:val="00480349"/>
    <w:rPr>
      <w:rFonts w:ascii="Times New Roman" w:hAnsi="Times New Roman"/>
    </w:rPr>
  </w:style>
  <w:style w:type="character" w:customStyle="1" w:styleId="WW8Num8z1">
    <w:name w:val="WW8Num8z1"/>
    <w:rsid w:val="00480349"/>
    <w:rPr>
      <w:rFonts w:ascii="Courier New" w:hAnsi="Courier New"/>
    </w:rPr>
  </w:style>
  <w:style w:type="character" w:customStyle="1" w:styleId="WW8Num8z2">
    <w:name w:val="WW8Num8z2"/>
    <w:rsid w:val="00480349"/>
    <w:rPr>
      <w:rFonts w:ascii="Wingdings" w:hAnsi="Wingdings"/>
    </w:rPr>
  </w:style>
  <w:style w:type="character" w:customStyle="1" w:styleId="WW8Num8z3">
    <w:name w:val="WW8Num8z3"/>
    <w:rsid w:val="00480349"/>
    <w:rPr>
      <w:rFonts w:ascii="Symbol" w:hAnsi="Symbol"/>
    </w:rPr>
  </w:style>
  <w:style w:type="character" w:customStyle="1" w:styleId="WW8Num9z0">
    <w:name w:val="WW8Num9z0"/>
    <w:rsid w:val="00480349"/>
  </w:style>
  <w:style w:type="character" w:customStyle="1" w:styleId="WW8Num9z1">
    <w:name w:val="WW8Num9z1"/>
    <w:rsid w:val="00480349"/>
  </w:style>
  <w:style w:type="character" w:customStyle="1" w:styleId="WW8Num9z2">
    <w:name w:val="WW8Num9z2"/>
    <w:rsid w:val="00480349"/>
  </w:style>
  <w:style w:type="character" w:customStyle="1" w:styleId="WW8Num9z3">
    <w:name w:val="WW8Num9z3"/>
    <w:rsid w:val="00480349"/>
  </w:style>
  <w:style w:type="character" w:customStyle="1" w:styleId="WW8Num9z4">
    <w:name w:val="WW8Num9z4"/>
    <w:rsid w:val="00480349"/>
  </w:style>
  <w:style w:type="character" w:customStyle="1" w:styleId="WW8Num9z5">
    <w:name w:val="WW8Num9z5"/>
    <w:rsid w:val="00480349"/>
  </w:style>
  <w:style w:type="character" w:customStyle="1" w:styleId="WW8Num9z6">
    <w:name w:val="WW8Num9z6"/>
    <w:rsid w:val="00480349"/>
  </w:style>
  <w:style w:type="character" w:customStyle="1" w:styleId="WW8Num9z7">
    <w:name w:val="WW8Num9z7"/>
    <w:rsid w:val="00480349"/>
  </w:style>
  <w:style w:type="character" w:customStyle="1" w:styleId="WW8Num9z8">
    <w:name w:val="WW8Num9z8"/>
    <w:rsid w:val="00480349"/>
  </w:style>
  <w:style w:type="character" w:customStyle="1" w:styleId="WW8Num10z0">
    <w:name w:val="WW8Num10z0"/>
    <w:rsid w:val="00480349"/>
    <w:rPr>
      <w:rFonts w:ascii="Symbol" w:hAnsi="Symbol"/>
    </w:rPr>
  </w:style>
  <w:style w:type="character" w:customStyle="1" w:styleId="WW8Num10z1">
    <w:name w:val="WW8Num10z1"/>
    <w:rsid w:val="00480349"/>
    <w:rPr>
      <w:rFonts w:ascii="Courier New" w:hAnsi="Courier New"/>
    </w:rPr>
  </w:style>
  <w:style w:type="character" w:customStyle="1" w:styleId="WW8Num10z2">
    <w:name w:val="WW8Num10z2"/>
    <w:rsid w:val="00480349"/>
    <w:rPr>
      <w:rFonts w:ascii="Wingdings" w:hAnsi="Wingdings"/>
    </w:rPr>
  </w:style>
  <w:style w:type="character" w:customStyle="1" w:styleId="WW8Num11z0">
    <w:name w:val="WW8Num11z0"/>
    <w:rsid w:val="00480349"/>
  </w:style>
  <w:style w:type="character" w:customStyle="1" w:styleId="WW8Num11z1">
    <w:name w:val="WW8Num11z1"/>
    <w:rsid w:val="00480349"/>
  </w:style>
  <w:style w:type="character" w:customStyle="1" w:styleId="WW8Num11z2">
    <w:name w:val="WW8Num11z2"/>
    <w:rsid w:val="00480349"/>
  </w:style>
  <w:style w:type="character" w:customStyle="1" w:styleId="WW8Num11z3">
    <w:name w:val="WW8Num11z3"/>
    <w:rsid w:val="00480349"/>
  </w:style>
  <w:style w:type="character" w:customStyle="1" w:styleId="WW8Num11z4">
    <w:name w:val="WW8Num11z4"/>
    <w:rsid w:val="00480349"/>
  </w:style>
  <w:style w:type="character" w:customStyle="1" w:styleId="WW8Num11z5">
    <w:name w:val="WW8Num11z5"/>
    <w:rsid w:val="00480349"/>
  </w:style>
  <w:style w:type="character" w:customStyle="1" w:styleId="WW8Num11z6">
    <w:name w:val="WW8Num11z6"/>
    <w:rsid w:val="00480349"/>
  </w:style>
  <w:style w:type="character" w:customStyle="1" w:styleId="WW8Num11z7">
    <w:name w:val="WW8Num11z7"/>
    <w:rsid w:val="00480349"/>
  </w:style>
  <w:style w:type="character" w:customStyle="1" w:styleId="WW8Num11z8">
    <w:name w:val="WW8Num11z8"/>
    <w:rsid w:val="00480349"/>
  </w:style>
  <w:style w:type="character" w:customStyle="1" w:styleId="WW8Num12z0">
    <w:name w:val="WW8Num12z0"/>
    <w:rsid w:val="00480349"/>
  </w:style>
  <w:style w:type="character" w:customStyle="1" w:styleId="WW8Num13z0">
    <w:name w:val="WW8Num13z0"/>
    <w:rsid w:val="00480349"/>
    <w:rPr>
      <w:rFonts w:ascii="Symbol" w:hAnsi="Symbol"/>
    </w:rPr>
  </w:style>
  <w:style w:type="character" w:customStyle="1" w:styleId="WW8Num13z1">
    <w:name w:val="WW8Num13z1"/>
    <w:rsid w:val="00480349"/>
  </w:style>
  <w:style w:type="character" w:customStyle="1" w:styleId="WW8Num14z0">
    <w:name w:val="WW8Num14z0"/>
    <w:rsid w:val="00480349"/>
    <w:rPr>
      <w:rFonts w:ascii="Symbol" w:hAnsi="Symbol"/>
    </w:rPr>
  </w:style>
  <w:style w:type="character" w:customStyle="1" w:styleId="WW8Num14z1">
    <w:name w:val="WW8Num14z1"/>
    <w:rsid w:val="00480349"/>
    <w:rPr>
      <w:rFonts w:ascii="Courier New" w:hAnsi="Courier New"/>
    </w:rPr>
  </w:style>
  <w:style w:type="character" w:customStyle="1" w:styleId="WW8Num14z2">
    <w:name w:val="WW8Num14z2"/>
    <w:rsid w:val="00480349"/>
    <w:rPr>
      <w:rFonts w:ascii="Wingdings" w:hAnsi="Wingdings"/>
    </w:rPr>
  </w:style>
  <w:style w:type="character" w:customStyle="1" w:styleId="WW8Num15z0">
    <w:name w:val="WW8Num15z0"/>
    <w:rsid w:val="00480349"/>
  </w:style>
  <w:style w:type="character" w:customStyle="1" w:styleId="WW8Num15z1">
    <w:name w:val="WW8Num15z1"/>
    <w:rsid w:val="00480349"/>
  </w:style>
  <w:style w:type="character" w:customStyle="1" w:styleId="WW8Num15z2">
    <w:name w:val="WW8Num15z2"/>
    <w:rsid w:val="00480349"/>
  </w:style>
  <w:style w:type="character" w:customStyle="1" w:styleId="WW8Num15z3">
    <w:name w:val="WW8Num15z3"/>
    <w:rsid w:val="00480349"/>
  </w:style>
  <w:style w:type="character" w:customStyle="1" w:styleId="WW8Num15z4">
    <w:name w:val="WW8Num15z4"/>
    <w:rsid w:val="00480349"/>
  </w:style>
  <w:style w:type="character" w:customStyle="1" w:styleId="WW8Num15z5">
    <w:name w:val="WW8Num15z5"/>
    <w:rsid w:val="00480349"/>
  </w:style>
  <w:style w:type="character" w:customStyle="1" w:styleId="WW8Num15z6">
    <w:name w:val="WW8Num15z6"/>
    <w:rsid w:val="00480349"/>
  </w:style>
  <w:style w:type="character" w:customStyle="1" w:styleId="WW8Num15z7">
    <w:name w:val="WW8Num15z7"/>
    <w:rsid w:val="00480349"/>
  </w:style>
  <w:style w:type="character" w:customStyle="1" w:styleId="WW8Num15z8">
    <w:name w:val="WW8Num15z8"/>
    <w:rsid w:val="00480349"/>
  </w:style>
  <w:style w:type="character" w:customStyle="1" w:styleId="WW8Num16z0">
    <w:name w:val="WW8Num16z0"/>
    <w:rsid w:val="00480349"/>
  </w:style>
  <w:style w:type="character" w:customStyle="1" w:styleId="WW8Num16z1">
    <w:name w:val="WW8Num16z1"/>
    <w:rsid w:val="00480349"/>
  </w:style>
  <w:style w:type="character" w:customStyle="1" w:styleId="WW8Num16z2">
    <w:name w:val="WW8Num16z2"/>
    <w:rsid w:val="00480349"/>
  </w:style>
  <w:style w:type="character" w:customStyle="1" w:styleId="WW8Num16z3">
    <w:name w:val="WW8Num16z3"/>
    <w:rsid w:val="00480349"/>
  </w:style>
  <w:style w:type="character" w:customStyle="1" w:styleId="WW8Num16z4">
    <w:name w:val="WW8Num16z4"/>
    <w:rsid w:val="00480349"/>
  </w:style>
  <w:style w:type="character" w:customStyle="1" w:styleId="WW8Num16z5">
    <w:name w:val="WW8Num16z5"/>
    <w:rsid w:val="00480349"/>
  </w:style>
  <w:style w:type="character" w:customStyle="1" w:styleId="WW8Num16z6">
    <w:name w:val="WW8Num16z6"/>
    <w:rsid w:val="00480349"/>
  </w:style>
  <w:style w:type="character" w:customStyle="1" w:styleId="WW8Num16z7">
    <w:name w:val="WW8Num16z7"/>
    <w:rsid w:val="00480349"/>
  </w:style>
  <w:style w:type="character" w:customStyle="1" w:styleId="WW8Num16z8">
    <w:name w:val="WW8Num16z8"/>
    <w:rsid w:val="00480349"/>
  </w:style>
  <w:style w:type="character" w:customStyle="1" w:styleId="WW8Num17z0">
    <w:name w:val="WW8Num17z0"/>
    <w:rsid w:val="00480349"/>
    <w:rPr>
      <w:sz w:val="28"/>
      <w:szCs w:val="28"/>
    </w:rPr>
  </w:style>
  <w:style w:type="character" w:customStyle="1" w:styleId="WW8Num17z1">
    <w:name w:val="WW8Num17z1"/>
    <w:rsid w:val="00480349"/>
  </w:style>
  <w:style w:type="character" w:customStyle="1" w:styleId="12">
    <w:name w:val="Основной шрифт абзаца1"/>
    <w:rsid w:val="00480349"/>
  </w:style>
  <w:style w:type="character" w:customStyle="1" w:styleId="apple-style-span">
    <w:name w:val="apple-style-span"/>
    <w:rsid w:val="00480349"/>
  </w:style>
  <w:style w:type="character" w:styleId="af6">
    <w:name w:val="page number"/>
    <w:basedOn w:val="12"/>
    <w:rsid w:val="00480349"/>
  </w:style>
  <w:style w:type="paragraph" w:customStyle="1" w:styleId="af7">
    <w:name w:val="Заголовок"/>
    <w:basedOn w:val="a"/>
    <w:next w:val="af8"/>
    <w:rsid w:val="00480349"/>
    <w:pPr>
      <w:keepNext/>
      <w:spacing w:before="240" w:after="120"/>
    </w:pPr>
    <w:rPr>
      <w:rFonts w:ascii="PT Sans" w:eastAsia="Tahoma" w:hAnsi="PT Sans"/>
      <w:sz w:val="28"/>
      <w:szCs w:val="28"/>
    </w:rPr>
  </w:style>
  <w:style w:type="paragraph" w:styleId="af8">
    <w:name w:val="Body Text"/>
    <w:basedOn w:val="a"/>
    <w:rsid w:val="00480349"/>
    <w:pPr>
      <w:spacing w:after="140" w:line="276" w:lineRule="auto"/>
    </w:pPr>
  </w:style>
  <w:style w:type="paragraph" w:styleId="af9">
    <w:name w:val="List"/>
    <w:basedOn w:val="af8"/>
    <w:rsid w:val="00480349"/>
    <w:rPr>
      <w:rFonts w:ascii="PT Sans" w:hAnsi="PT Sans"/>
    </w:rPr>
  </w:style>
  <w:style w:type="paragraph" w:customStyle="1" w:styleId="13">
    <w:name w:val="Указатель1"/>
    <w:basedOn w:val="a"/>
    <w:rsid w:val="00480349"/>
    <w:rPr>
      <w:rFonts w:ascii="PT Sans" w:hAnsi="PT Sans"/>
    </w:rPr>
  </w:style>
  <w:style w:type="paragraph" w:styleId="afa">
    <w:name w:val="Balloon Text"/>
    <w:basedOn w:val="a"/>
    <w:rsid w:val="00480349"/>
    <w:rPr>
      <w:rFonts w:ascii="Tahoma" w:hAnsi="Tahoma"/>
      <w:sz w:val="16"/>
      <w:szCs w:val="16"/>
    </w:rPr>
  </w:style>
  <w:style w:type="paragraph" w:customStyle="1" w:styleId="afb">
    <w:name w:val="Содержимое таблицы"/>
    <w:basedOn w:val="a"/>
    <w:rsid w:val="00480349"/>
  </w:style>
  <w:style w:type="paragraph" w:customStyle="1" w:styleId="afc">
    <w:name w:val="Знак Знак Знак Знак Знак Знак Знак Знак Знак Знак Знак Знак Знак Знак Знак Знак"/>
    <w:basedOn w:val="a"/>
    <w:rsid w:val="00480349"/>
    <w:pPr>
      <w:spacing w:before="280" w:after="280"/>
    </w:pPr>
    <w:rPr>
      <w:rFonts w:ascii="Tahoma" w:hAnsi="Tahoma"/>
      <w:lang w:val="en-US"/>
    </w:rPr>
  </w:style>
  <w:style w:type="paragraph" w:customStyle="1" w:styleId="afd">
    <w:name w:val="Знак Знак"/>
    <w:basedOn w:val="a"/>
    <w:rsid w:val="00480349"/>
    <w:pPr>
      <w:spacing w:after="160" w:line="240" w:lineRule="exact"/>
    </w:pPr>
    <w:rPr>
      <w:rFonts w:ascii="Verdana" w:hAnsi="Verdana"/>
      <w:lang w:val="en-US"/>
    </w:rPr>
  </w:style>
  <w:style w:type="paragraph" w:customStyle="1" w:styleId="afe">
    <w:name w:val="Содержимое врезки"/>
    <w:basedOn w:val="a"/>
    <w:rsid w:val="00480349"/>
  </w:style>
  <w:style w:type="paragraph" w:customStyle="1" w:styleId="aff">
    <w:name w:val="Заголовок таблицы"/>
    <w:basedOn w:val="afb"/>
    <w:rsid w:val="00480349"/>
    <w:pPr>
      <w:jc w:val="center"/>
    </w:pPr>
    <w:rPr>
      <w:b/>
      <w:bCs/>
    </w:rPr>
  </w:style>
  <w:style w:type="paragraph" w:customStyle="1" w:styleId="ConsPlusTitle">
    <w:name w:val="ConsPlusTitle"/>
    <w:rsid w:val="00480349"/>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ABA116D0C951D88AE30D5DCB80C7006963A1145ABD52EF04A917848900F4B0EDCA76D1236CB916004527F99E83503C22E0BFC4A1391544E3E49CB78C1n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6C1B99D73113C403BF6202351106B6A64AB341BDBA3A45299F7EDB18126B6B85844DD1D9E3B9D0C8A6E58ACBD0AA83211507FA919B556980DCE36DBbBwEH" TargetMode="External"/><Relationship Id="rId17" Type="http://schemas.openxmlformats.org/officeDocument/2006/relationships/hyperlink" Target="consultantplus://offline/ref=A6EE7420895CF6EDEDEA4AF1D4186E3A10222625C4A286DB2CEE81051EF916BC9042FB6E0357B5171825DF89B4F2w6H" TargetMode="External"/><Relationship Id="rId2" Type="http://schemas.openxmlformats.org/officeDocument/2006/relationships/numbering" Target="numbering.xml"/><Relationship Id="rId16" Type="http://schemas.openxmlformats.org/officeDocument/2006/relationships/hyperlink" Target="consultantplus://offline/ref=BD9BD9FA4680931D77FDC4347EDC5E56BFEE754852A15FE467722F9477A8CD91D56511C39A79EBBB42B9A26261YCR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7DCED50542CC79556128AE46C1F7202DFF41A945950B27CA30DF749250D5781C1DC0AA6C3DE00259C100096B1l6bDI" TargetMode="External"/><Relationship Id="rId5" Type="http://schemas.openxmlformats.org/officeDocument/2006/relationships/settings" Target="settings.xml"/><Relationship Id="rId15" Type="http://schemas.openxmlformats.org/officeDocument/2006/relationships/hyperlink" Target="http://mcx.pnzreg.ru/" TargetMode="External"/><Relationship Id="rId10" Type="http://schemas.openxmlformats.org/officeDocument/2006/relationships/hyperlink" Target="http://mcx.pnzreg.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sh_penza@mail.ru" TargetMode="External"/><Relationship Id="rId14" Type="http://schemas.openxmlformats.org/officeDocument/2006/relationships/hyperlink" Target="consultantplus://offline/ref=EABA116D0C951D88AE30D5DCB80C7006963A1145ABD52EF04A917848900F4B0EDCA76D1236CB916004527F98EB3503C22E0BFC4A1391544E3E49CB78C1n0J"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895-DAA9-4D25-9D69-DC4AE9588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8</Pages>
  <Words>3047</Words>
  <Characters>17368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Акимова</cp:lastModifiedBy>
  <cp:revision>108</cp:revision>
  <cp:lastPrinted>2023-03-17T12:59:00Z</cp:lastPrinted>
  <dcterms:created xsi:type="dcterms:W3CDTF">2021-03-01T11:12:00Z</dcterms:created>
  <dcterms:modified xsi:type="dcterms:W3CDTF">2023-03-23T12:33:00Z</dcterms:modified>
</cp:coreProperties>
</file>