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384" w:rsidRDefault="00C40384" w:rsidP="00C40384">
      <w:pPr>
        <w:jc w:val="center"/>
        <w:rPr>
          <w:b/>
          <w:sz w:val="28"/>
          <w:szCs w:val="28"/>
        </w:rPr>
      </w:pPr>
      <w:r w:rsidRPr="006729C7">
        <w:rPr>
          <w:b/>
          <w:sz w:val="28"/>
          <w:szCs w:val="28"/>
        </w:rPr>
        <w:t>ОБЪЯВЛЕНИЕ</w:t>
      </w:r>
    </w:p>
    <w:p w:rsidR="00DE7FBC" w:rsidRDefault="00DE7FBC" w:rsidP="00C40384">
      <w:pPr>
        <w:jc w:val="center"/>
        <w:rPr>
          <w:sz w:val="28"/>
          <w:szCs w:val="28"/>
        </w:rPr>
      </w:pPr>
    </w:p>
    <w:p w:rsidR="00C40384" w:rsidRPr="0076742F" w:rsidRDefault="00C40384" w:rsidP="00C40384">
      <w:pPr>
        <w:jc w:val="center"/>
        <w:rPr>
          <w:sz w:val="28"/>
          <w:szCs w:val="28"/>
        </w:rPr>
      </w:pPr>
      <w:r w:rsidRPr="0076742F">
        <w:rPr>
          <w:sz w:val="28"/>
          <w:szCs w:val="28"/>
        </w:rPr>
        <w:t xml:space="preserve">Министерство сельского хозяйства Пензенской области объявляет </w:t>
      </w:r>
      <w:r w:rsidR="007A0B90" w:rsidRPr="0076742F">
        <w:rPr>
          <w:sz w:val="28"/>
          <w:szCs w:val="28"/>
        </w:rPr>
        <w:t xml:space="preserve">о </w:t>
      </w:r>
      <w:r w:rsidRPr="0076742F">
        <w:rPr>
          <w:sz w:val="28"/>
          <w:szCs w:val="28"/>
        </w:rPr>
        <w:t xml:space="preserve">проведении отбора </w:t>
      </w:r>
      <w:r w:rsidR="005D0F32" w:rsidRPr="0076742F">
        <w:rPr>
          <w:sz w:val="28"/>
          <w:szCs w:val="28"/>
        </w:rPr>
        <w:t xml:space="preserve">посредством запроса предложений (заявок) (далее – отбор, заявка) </w:t>
      </w:r>
      <w:r w:rsidRPr="0076742F">
        <w:rPr>
          <w:sz w:val="28"/>
          <w:szCs w:val="28"/>
        </w:rPr>
        <w:t xml:space="preserve">получателей субсидий на </w:t>
      </w:r>
      <w:r w:rsidR="0076742F" w:rsidRPr="0076742F">
        <w:rPr>
          <w:sz w:val="28"/>
          <w:szCs w:val="28"/>
          <w:lang w:eastAsia="ru-RU" w:bidi="ar-SA"/>
        </w:rPr>
        <w:t>поддержку собственного производства молока на условиях софинансирования за счет средств федерального бюджета на поддержку отдельных подотраслей животноводства</w:t>
      </w:r>
    </w:p>
    <w:p w:rsidR="00AD3789" w:rsidRPr="009578BE" w:rsidRDefault="00AD3789" w:rsidP="00EF3EBD">
      <w:pPr>
        <w:jc w:val="center"/>
        <w:rPr>
          <w:sz w:val="28"/>
          <w:szCs w:val="28"/>
        </w:rPr>
      </w:pPr>
    </w:p>
    <w:p w:rsidR="00E4561E" w:rsidRPr="009578BE" w:rsidRDefault="00E4561E" w:rsidP="00E4561E">
      <w:pPr>
        <w:pStyle w:val="a3"/>
        <w:numPr>
          <w:ilvl w:val="0"/>
          <w:numId w:val="2"/>
        </w:numPr>
        <w:tabs>
          <w:tab w:val="left" w:pos="709"/>
        </w:tabs>
        <w:ind w:left="0" w:firstLine="709"/>
        <w:jc w:val="both"/>
        <w:rPr>
          <w:sz w:val="28"/>
          <w:szCs w:val="28"/>
        </w:rPr>
      </w:pPr>
      <w:r w:rsidRPr="009578BE">
        <w:rPr>
          <w:sz w:val="28"/>
          <w:szCs w:val="28"/>
        </w:rPr>
        <w:t xml:space="preserve">Отбор проводится Министерством сельского хозяйства Пензенской области (далее – Министерство). Место нахождения Министерства: г. Пенза, ул. Володарского, д.49. Почтовый адрес: 440600, г. Пенза, ул. Володарского, д.49. </w:t>
      </w:r>
      <w:r w:rsidR="00373ACD" w:rsidRPr="009578BE">
        <w:rPr>
          <w:sz w:val="28"/>
          <w:szCs w:val="28"/>
        </w:rPr>
        <w:t>А</w:t>
      </w:r>
      <w:r w:rsidRPr="009578BE">
        <w:rPr>
          <w:sz w:val="28"/>
          <w:szCs w:val="28"/>
        </w:rPr>
        <w:t>дрес электронной почты</w:t>
      </w:r>
      <w:r w:rsidR="004E6AD9">
        <w:rPr>
          <w:sz w:val="28"/>
          <w:szCs w:val="28"/>
        </w:rPr>
        <w:t>:</w:t>
      </w:r>
      <w:hyperlink r:id="rId8" w:history="1">
        <w:r w:rsidRPr="002C3B34">
          <w:rPr>
            <w:rStyle w:val="af1"/>
            <w:color w:val="auto"/>
            <w:sz w:val="28"/>
            <w:szCs w:val="28"/>
            <w:u w:val="none"/>
            <w:lang w:val="en-US"/>
          </w:rPr>
          <w:t>msh</w:t>
        </w:r>
        <w:r w:rsidRPr="002C3B34">
          <w:rPr>
            <w:rStyle w:val="af1"/>
            <w:color w:val="auto"/>
            <w:sz w:val="28"/>
            <w:szCs w:val="28"/>
            <w:u w:val="none"/>
          </w:rPr>
          <w:t>_</w:t>
        </w:r>
        <w:r w:rsidRPr="002C3B34">
          <w:rPr>
            <w:rStyle w:val="af1"/>
            <w:color w:val="auto"/>
            <w:sz w:val="28"/>
            <w:szCs w:val="28"/>
            <w:u w:val="none"/>
            <w:lang w:val="en-US"/>
          </w:rPr>
          <w:t>penza</w:t>
        </w:r>
        <w:r w:rsidRPr="002C3B34">
          <w:rPr>
            <w:rStyle w:val="af1"/>
            <w:color w:val="auto"/>
            <w:sz w:val="28"/>
            <w:szCs w:val="28"/>
            <w:u w:val="none"/>
          </w:rPr>
          <w:t>@</w:t>
        </w:r>
        <w:r w:rsidRPr="002C3B34">
          <w:rPr>
            <w:rStyle w:val="af1"/>
            <w:color w:val="auto"/>
            <w:sz w:val="28"/>
            <w:szCs w:val="28"/>
            <w:u w:val="none"/>
            <w:lang w:val="en-US"/>
          </w:rPr>
          <w:t>mail</w:t>
        </w:r>
        <w:r w:rsidRPr="002C3B34">
          <w:rPr>
            <w:rStyle w:val="af1"/>
            <w:color w:val="auto"/>
            <w:sz w:val="28"/>
            <w:szCs w:val="28"/>
            <w:u w:val="none"/>
          </w:rPr>
          <w:t>.</w:t>
        </w:r>
        <w:r w:rsidRPr="002C3B34">
          <w:rPr>
            <w:rStyle w:val="af1"/>
            <w:color w:val="auto"/>
            <w:sz w:val="28"/>
            <w:szCs w:val="28"/>
            <w:u w:val="none"/>
            <w:lang w:val="en-US"/>
          </w:rPr>
          <w:t>ru</w:t>
        </w:r>
      </w:hyperlink>
      <w:r w:rsidRPr="002C3B34">
        <w:rPr>
          <w:sz w:val="28"/>
          <w:szCs w:val="28"/>
        </w:rPr>
        <w:t>.</w:t>
      </w:r>
    </w:p>
    <w:p w:rsidR="00DE7FBC" w:rsidRDefault="005B6274" w:rsidP="005B6274">
      <w:pPr>
        <w:pStyle w:val="a3"/>
        <w:numPr>
          <w:ilvl w:val="0"/>
          <w:numId w:val="2"/>
        </w:numPr>
        <w:tabs>
          <w:tab w:val="left" w:pos="709"/>
        </w:tabs>
        <w:ind w:left="0" w:firstLine="709"/>
        <w:jc w:val="both"/>
        <w:rPr>
          <w:sz w:val="28"/>
          <w:szCs w:val="28"/>
        </w:rPr>
      </w:pPr>
      <w:r w:rsidRPr="009578BE">
        <w:rPr>
          <w:sz w:val="28"/>
          <w:szCs w:val="28"/>
        </w:rPr>
        <w:t>Заявки на участие в отборе</w:t>
      </w:r>
      <w:r w:rsidR="008D51DD" w:rsidRPr="009578BE">
        <w:rPr>
          <w:sz w:val="28"/>
          <w:szCs w:val="28"/>
        </w:rPr>
        <w:t xml:space="preserve"> получателей субсидий </w:t>
      </w:r>
      <w:r w:rsidR="0076742F" w:rsidRPr="0076742F">
        <w:rPr>
          <w:sz w:val="28"/>
          <w:szCs w:val="28"/>
        </w:rPr>
        <w:t>на поддержку собственного производства молока на условиях софинансирования за счет средств федерального бюджета на поддержку отдельных подотраслей животноводства</w:t>
      </w:r>
      <w:r w:rsidR="005B16A3" w:rsidRPr="009578BE">
        <w:rPr>
          <w:sz w:val="28"/>
          <w:szCs w:val="28"/>
        </w:rPr>
        <w:t xml:space="preserve"> (далее – субсидии)</w:t>
      </w:r>
      <w:r w:rsidR="00F116B4">
        <w:rPr>
          <w:sz w:val="28"/>
          <w:szCs w:val="28"/>
        </w:rPr>
        <w:t xml:space="preserve"> </w:t>
      </w:r>
      <w:r w:rsidRPr="009578BE">
        <w:rPr>
          <w:sz w:val="28"/>
          <w:szCs w:val="28"/>
        </w:rPr>
        <w:t xml:space="preserve">с прилагаемыми документами принимаются </w:t>
      </w:r>
      <w:r w:rsidRPr="0076742F">
        <w:rPr>
          <w:sz w:val="28"/>
          <w:szCs w:val="28"/>
        </w:rPr>
        <w:t xml:space="preserve">с </w:t>
      </w:r>
      <w:r w:rsidR="00504F37">
        <w:rPr>
          <w:sz w:val="28"/>
          <w:szCs w:val="28"/>
        </w:rPr>
        <w:t>2</w:t>
      </w:r>
      <w:r w:rsidR="001419E5">
        <w:rPr>
          <w:sz w:val="28"/>
          <w:szCs w:val="28"/>
        </w:rPr>
        <w:t>3</w:t>
      </w:r>
      <w:r w:rsidR="00F116B4">
        <w:rPr>
          <w:sz w:val="28"/>
          <w:szCs w:val="28"/>
        </w:rPr>
        <w:t xml:space="preserve"> марта</w:t>
      </w:r>
      <w:r w:rsidRPr="0076742F">
        <w:rPr>
          <w:sz w:val="28"/>
          <w:szCs w:val="28"/>
        </w:rPr>
        <w:t xml:space="preserve"> 202</w:t>
      </w:r>
      <w:r w:rsidR="00F116B4">
        <w:rPr>
          <w:sz w:val="28"/>
          <w:szCs w:val="28"/>
        </w:rPr>
        <w:t>2</w:t>
      </w:r>
      <w:r w:rsidR="003D1279">
        <w:rPr>
          <w:sz w:val="28"/>
          <w:szCs w:val="28"/>
        </w:rPr>
        <w:t xml:space="preserve"> года </w:t>
      </w:r>
      <w:r w:rsidR="003D1279" w:rsidRPr="008E68CF">
        <w:rPr>
          <w:sz w:val="28"/>
          <w:szCs w:val="28"/>
        </w:rPr>
        <w:t>до 30</w:t>
      </w:r>
      <w:r w:rsidRPr="008E68CF">
        <w:rPr>
          <w:sz w:val="28"/>
          <w:szCs w:val="28"/>
        </w:rPr>
        <w:t xml:space="preserve"> </w:t>
      </w:r>
      <w:r w:rsidR="003D1279" w:rsidRPr="008E68CF">
        <w:rPr>
          <w:sz w:val="28"/>
          <w:szCs w:val="28"/>
        </w:rPr>
        <w:t>ноября</w:t>
      </w:r>
      <w:r w:rsidRPr="008E68CF">
        <w:rPr>
          <w:sz w:val="28"/>
          <w:szCs w:val="28"/>
        </w:rPr>
        <w:t xml:space="preserve"> 202</w:t>
      </w:r>
      <w:r w:rsidR="00F116B4" w:rsidRPr="008E68CF">
        <w:rPr>
          <w:sz w:val="28"/>
          <w:szCs w:val="28"/>
        </w:rPr>
        <w:t>2</w:t>
      </w:r>
      <w:r w:rsidRPr="008E68CF">
        <w:rPr>
          <w:sz w:val="28"/>
          <w:szCs w:val="28"/>
        </w:rPr>
        <w:t xml:space="preserve"> года (в рабочие дни с 9</w:t>
      </w:r>
      <w:r w:rsidR="005B16A3" w:rsidRPr="008E68CF">
        <w:rPr>
          <w:sz w:val="28"/>
          <w:szCs w:val="28"/>
        </w:rPr>
        <w:t>:</w:t>
      </w:r>
      <w:r w:rsidRPr="008E68CF">
        <w:rPr>
          <w:sz w:val="28"/>
          <w:szCs w:val="28"/>
        </w:rPr>
        <w:t>00 до 18</w:t>
      </w:r>
      <w:r w:rsidR="005B16A3" w:rsidRPr="008E68CF">
        <w:rPr>
          <w:sz w:val="28"/>
          <w:szCs w:val="28"/>
        </w:rPr>
        <w:t>:</w:t>
      </w:r>
      <w:r w:rsidRPr="008E68CF">
        <w:rPr>
          <w:sz w:val="28"/>
          <w:szCs w:val="28"/>
        </w:rPr>
        <w:t>00</w:t>
      </w:r>
      <w:r w:rsidR="005B16A3" w:rsidRPr="008E68CF">
        <w:rPr>
          <w:sz w:val="28"/>
          <w:szCs w:val="28"/>
        </w:rPr>
        <w:t>, обеденный перерыв 12:00-13:00</w:t>
      </w:r>
      <w:r w:rsidRPr="008E68CF">
        <w:rPr>
          <w:sz w:val="28"/>
          <w:szCs w:val="28"/>
        </w:rPr>
        <w:t>)</w:t>
      </w:r>
      <w:r w:rsidR="008E68CF" w:rsidRPr="008E68CF">
        <w:rPr>
          <w:sz w:val="28"/>
          <w:szCs w:val="28"/>
        </w:rPr>
        <w:t>, сроки</w:t>
      </w:r>
      <w:r w:rsidR="008E68CF">
        <w:rPr>
          <w:sz w:val="28"/>
          <w:szCs w:val="28"/>
        </w:rPr>
        <w:t xml:space="preserve"> проведения </w:t>
      </w:r>
      <w:r w:rsidR="008E68CF" w:rsidRPr="0076742F">
        <w:rPr>
          <w:sz w:val="28"/>
          <w:szCs w:val="28"/>
        </w:rPr>
        <w:t xml:space="preserve">с </w:t>
      </w:r>
      <w:r w:rsidR="008E68CF">
        <w:rPr>
          <w:sz w:val="28"/>
          <w:szCs w:val="28"/>
        </w:rPr>
        <w:t>23 марта</w:t>
      </w:r>
      <w:r w:rsidR="008E68CF" w:rsidRPr="0076742F">
        <w:rPr>
          <w:sz w:val="28"/>
          <w:szCs w:val="28"/>
        </w:rPr>
        <w:t xml:space="preserve"> 202</w:t>
      </w:r>
      <w:r w:rsidR="008E68CF">
        <w:rPr>
          <w:sz w:val="28"/>
          <w:szCs w:val="28"/>
        </w:rPr>
        <w:t xml:space="preserve">2 года </w:t>
      </w:r>
      <w:r w:rsidR="008E68CF" w:rsidRPr="008E68CF">
        <w:rPr>
          <w:sz w:val="28"/>
          <w:szCs w:val="28"/>
        </w:rPr>
        <w:t>до 30 ноября 2022 года (в рабочие дни с 9:00 до 18:00, обеденный перерыв 12:00-13:00)</w:t>
      </w:r>
      <w:r w:rsidR="008E68CF">
        <w:rPr>
          <w:sz w:val="28"/>
          <w:szCs w:val="28"/>
        </w:rPr>
        <w:t>.</w:t>
      </w:r>
    </w:p>
    <w:p w:rsidR="00834859" w:rsidRPr="008E68CF" w:rsidRDefault="001A6F7A" w:rsidP="008E68CF">
      <w:pPr>
        <w:autoSpaceDE w:val="0"/>
        <w:autoSpaceDN w:val="0"/>
        <w:adjustRightInd w:val="0"/>
        <w:ind w:firstLine="567"/>
        <w:jc w:val="both"/>
        <w:rPr>
          <w:sz w:val="28"/>
          <w:szCs w:val="28"/>
        </w:rPr>
      </w:pPr>
      <w:r w:rsidRPr="00834859">
        <w:rPr>
          <w:sz w:val="28"/>
          <w:szCs w:val="28"/>
        </w:rPr>
        <w:t xml:space="preserve">В соответствии с </w:t>
      </w:r>
      <w:r w:rsidR="0076742F" w:rsidRPr="00834859">
        <w:rPr>
          <w:sz w:val="28"/>
          <w:szCs w:val="28"/>
          <w:lang w:eastAsia="ru-RU" w:bidi="ar-SA"/>
        </w:rPr>
        <w:t>Порядком предоставления субсидий на поддержку собственного производства молока на условиях софинансирования за счет средств федерального бюджета на поддержку отдельных подотраслей животноводства</w:t>
      </w:r>
      <w:r w:rsidR="00D61B95" w:rsidRPr="00834859">
        <w:rPr>
          <w:sz w:val="28"/>
          <w:szCs w:val="28"/>
        </w:rPr>
        <w:t>, утвержденн</w:t>
      </w:r>
      <w:r w:rsidR="00DD3B9C" w:rsidRPr="00834859">
        <w:rPr>
          <w:sz w:val="28"/>
          <w:szCs w:val="28"/>
        </w:rPr>
        <w:t>ым</w:t>
      </w:r>
      <w:r w:rsidR="00D61B95" w:rsidRPr="00834859">
        <w:rPr>
          <w:sz w:val="28"/>
          <w:szCs w:val="28"/>
        </w:rPr>
        <w:t xml:space="preserve"> постановлением Правительства Пензенской области от </w:t>
      </w:r>
      <w:r w:rsidR="0076742F" w:rsidRPr="00834859">
        <w:rPr>
          <w:sz w:val="28"/>
          <w:szCs w:val="28"/>
          <w:lang w:eastAsia="ru-RU" w:bidi="ar-SA"/>
        </w:rPr>
        <w:t xml:space="preserve">13.02.2017 </w:t>
      </w:r>
      <w:r w:rsidR="009E2CA4">
        <w:rPr>
          <w:sz w:val="28"/>
          <w:szCs w:val="28"/>
          <w:lang w:eastAsia="ru-RU" w:bidi="ar-SA"/>
        </w:rPr>
        <w:t xml:space="preserve">  </w:t>
      </w:r>
      <w:r w:rsidR="0076742F" w:rsidRPr="00834859">
        <w:rPr>
          <w:sz w:val="28"/>
          <w:szCs w:val="28"/>
          <w:lang w:eastAsia="ru-RU" w:bidi="ar-SA"/>
        </w:rPr>
        <w:t xml:space="preserve">№ 66-пП </w:t>
      </w:r>
      <w:r w:rsidR="00834859">
        <w:rPr>
          <w:sz w:val="28"/>
          <w:szCs w:val="28"/>
          <w:lang w:eastAsia="ru-RU" w:bidi="ar-SA"/>
        </w:rPr>
        <w:t xml:space="preserve">(с последующими изменениями) </w:t>
      </w:r>
      <w:r w:rsidRPr="00834859">
        <w:rPr>
          <w:sz w:val="28"/>
          <w:szCs w:val="28"/>
        </w:rPr>
        <w:t>(далее – Порядок)</w:t>
      </w:r>
      <w:r w:rsidR="00F116B4">
        <w:rPr>
          <w:sz w:val="28"/>
          <w:szCs w:val="28"/>
        </w:rPr>
        <w:t>,</w:t>
      </w:r>
      <w:r w:rsidRPr="00834859">
        <w:rPr>
          <w:sz w:val="28"/>
          <w:szCs w:val="28"/>
        </w:rPr>
        <w:t xml:space="preserve"> </w:t>
      </w:r>
      <w:r w:rsidR="008E68CF">
        <w:rPr>
          <w:sz w:val="28"/>
          <w:szCs w:val="28"/>
        </w:rPr>
        <w:t>р</w:t>
      </w:r>
      <w:r w:rsidR="008E68CF" w:rsidRPr="007444B8">
        <w:rPr>
          <w:sz w:val="28"/>
          <w:szCs w:val="28"/>
        </w:rPr>
        <w:t>езультатом предоставления субсидии является объем произведенного молока; показатель, необходимый для достижения результ</w:t>
      </w:r>
      <w:r w:rsidR="008E68CF">
        <w:rPr>
          <w:sz w:val="28"/>
          <w:szCs w:val="28"/>
        </w:rPr>
        <w:t>атов предоставления субсидии (тонн)</w:t>
      </w:r>
      <w:r w:rsidR="008E68CF" w:rsidRPr="007444B8">
        <w:rPr>
          <w:sz w:val="28"/>
          <w:szCs w:val="28"/>
        </w:rPr>
        <w:t>.</w:t>
      </w:r>
    </w:p>
    <w:p w:rsidR="00A81847" w:rsidRDefault="00905267" w:rsidP="00834859">
      <w:pPr>
        <w:pStyle w:val="a3"/>
        <w:numPr>
          <w:ilvl w:val="0"/>
          <w:numId w:val="2"/>
        </w:numPr>
        <w:tabs>
          <w:tab w:val="left" w:pos="709"/>
        </w:tabs>
        <w:ind w:left="0" w:firstLine="709"/>
        <w:jc w:val="both"/>
        <w:rPr>
          <w:sz w:val="28"/>
          <w:szCs w:val="28"/>
        </w:rPr>
      </w:pPr>
      <w:r w:rsidRPr="00834859">
        <w:rPr>
          <w:sz w:val="28"/>
          <w:szCs w:val="28"/>
        </w:rPr>
        <w:t>Информация о п</w:t>
      </w:r>
      <w:r w:rsidR="00EF3EBD" w:rsidRPr="00834859">
        <w:rPr>
          <w:sz w:val="28"/>
          <w:szCs w:val="28"/>
        </w:rPr>
        <w:t>роведени</w:t>
      </w:r>
      <w:r w:rsidRPr="00834859">
        <w:rPr>
          <w:sz w:val="28"/>
          <w:szCs w:val="28"/>
        </w:rPr>
        <w:t>и</w:t>
      </w:r>
      <w:r w:rsidR="00EF3EBD" w:rsidRPr="00834859">
        <w:rPr>
          <w:sz w:val="28"/>
          <w:szCs w:val="28"/>
        </w:rPr>
        <w:t xml:space="preserve"> отбора </w:t>
      </w:r>
      <w:r w:rsidRPr="00834859">
        <w:rPr>
          <w:sz w:val="28"/>
          <w:szCs w:val="28"/>
        </w:rPr>
        <w:t xml:space="preserve">размещается на официальном сайте Министерства в разделе </w:t>
      </w:r>
      <w:r w:rsidR="00F116B4" w:rsidRPr="00242C38">
        <w:rPr>
          <w:sz w:val="28"/>
          <w:szCs w:val="28"/>
        </w:rPr>
        <w:t xml:space="preserve">«Информация об отборе получателей субсидии» </w:t>
      </w:r>
      <w:r w:rsidR="00EF3EBD" w:rsidRPr="00834859">
        <w:rPr>
          <w:sz w:val="28"/>
          <w:szCs w:val="28"/>
        </w:rPr>
        <w:t>(</w:t>
      </w:r>
      <w:hyperlink r:id="rId9" w:history="1">
        <w:r w:rsidR="00AD3789" w:rsidRPr="00F116B4">
          <w:rPr>
            <w:rStyle w:val="af1"/>
            <w:sz w:val="28"/>
            <w:u w:val="none"/>
            <w:lang w:val="en-US"/>
          </w:rPr>
          <w:t>http</w:t>
        </w:r>
        <w:r w:rsidR="00AD3789" w:rsidRPr="00F116B4">
          <w:rPr>
            <w:rStyle w:val="af1"/>
            <w:sz w:val="28"/>
            <w:u w:val="none"/>
          </w:rPr>
          <w:t>://</w:t>
        </w:r>
        <w:r w:rsidR="00AD3789" w:rsidRPr="00F116B4">
          <w:rPr>
            <w:rStyle w:val="af1"/>
            <w:sz w:val="28"/>
            <w:u w:val="none"/>
            <w:lang w:val="en-US"/>
          </w:rPr>
          <w:t>mcx</w:t>
        </w:r>
        <w:r w:rsidR="00AD3789" w:rsidRPr="00F116B4">
          <w:rPr>
            <w:rStyle w:val="af1"/>
            <w:sz w:val="28"/>
            <w:u w:val="none"/>
          </w:rPr>
          <w:t>.</w:t>
        </w:r>
        <w:r w:rsidR="00AD3789" w:rsidRPr="00F116B4">
          <w:rPr>
            <w:rStyle w:val="af1"/>
            <w:sz w:val="28"/>
            <w:u w:val="none"/>
            <w:lang w:val="en-US"/>
          </w:rPr>
          <w:t>pnzreg</w:t>
        </w:r>
        <w:r w:rsidR="00AD3789" w:rsidRPr="00F116B4">
          <w:rPr>
            <w:rStyle w:val="af1"/>
            <w:sz w:val="28"/>
            <w:u w:val="none"/>
          </w:rPr>
          <w:t>.</w:t>
        </w:r>
        <w:r w:rsidR="00AD3789" w:rsidRPr="00F116B4">
          <w:rPr>
            <w:rStyle w:val="af1"/>
            <w:sz w:val="28"/>
            <w:u w:val="none"/>
            <w:lang w:val="en-US"/>
          </w:rPr>
          <w:t>ru</w:t>
        </w:r>
      </w:hyperlink>
      <w:r w:rsidR="00EF3EBD" w:rsidRPr="00834859">
        <w:rPr>
          <w:sz w:val="28"/>
        </w:rPr>
        <w:t>)</w:t>
      </w:r>
      <w:r w:rsidR="001A6F7A" w:rsidRPr="00834859">
        <w:rPr>
          <w:sz w:val="28"/>
        </w:rPr>
        <w:t xml:space="preserve"> и </w:t>
      </w:r>
      <w:r w:rsidR="001A6F7A" w:rsidRPr="00834859">
        <w:rPr>
          <w:sz w:val="28"/>
          <w:szCs w:val="28"/>
        </w:rPr>
        <w:t>на едином портале бюджетной системы Российской Федерации в информационно-телекоммуникационной сети «Интернет»</w:t>
      </w:r>
      <w:r w:rsidR="00504F37">
        <w:rPr>
          <w:sz w:val="28"/>
          <w:szCs w:val="28"/>
        </w:rPr>
        <w:t>.</w:t>
      </w:r>
    </w:p>
    <w:p w:rsidR="00834859" w:rsidRPr="00834859" w:rsidRDefault="00A81847" w:rsidP="00834859">
      <w:pPr>
        <w:pStyle w:val="a3"/>
        <w:numPr>
          <w:ilvl w:val="0"/>
          <w:numId w:val="2"/>
        </w:numPr>
        <w:tabs>
          <w:tab w:val="left" w:pos="709"/>
        </w:tabs>
        <w:ind w:left="0" w:firstLine="709"/>
        <w:jc w:val="both"/>
        <w:rPr>
          <w:sz w:val="28"/>
          <w:szCs w:val="28"/>
        </w:rPr>
      </w:pPr>
      <w:r w:rsidRPr="00A81847">
        <w:rPr>
          <w:sz w:val="28"/>
          <w:szCs w:val="28"/>
        </w:rPr>
        <w:t>Право на получение субсидий имеют сельскохо</w:t>
      </w:r>
      <w:r>
        <w:rPr>
          <w:sz w:val="28"/>
          <w:szCs w:val="28"/>
        </w:rPr>
        <w:t>зяйственные товаропроизводители, осуществляющие деятельность на территории Пензенской области, за исключением граждан, ведущих личное подсобное хозяйство, и сельскохозяйственных кредитных потребительских кооперативов (далее – получатели или заявители).</w:t>
      </w:r>
    </w:p>
    <w:p w:rsidR="00AD3789" w:rsidRPr="00834859" w:rsidRDefault="003110FE" w:rsidP="00834859">
      <w:pPr>
        <w:pStyle w:val="a3"/>
        <w:numPr>
          <w:ilvl w:val="0"/>
          <w:numId w:val="2"/>
        </w:numPr>
        <w:tabs>
          <w:tab w:val="left" w:pos="709"/>
        </w:tabs>
        <w:ind w:left="0" w:firstLine="709"/>
        <w:jc w:val="both"/>
        <w:rPr>
          <w:sz w:val="28"/>
          <w:szCs w:val="28"/>
        </w:rPr>
      </w:pPr>
      <w:r w:rsidRPr="00834859">
        <w:rPr>
          <w:sz w:val="28"/>
          <w:szCs w:val="28"/>
          <w:lang w:eastAsia="ru-RU" w:bidi="ar-SA"/>
        </w:rPr>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AD3789" w:rsidRPr="009578BE" w:rsidRDefault="001C02C3" w:rsidP="00AD378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00AD3789" w:rsidRPr="009578BE">
        <w:rPr>
          <w:rFonts w:ascii="Times New Roman" w:hAnsi="Times New Roman" w:cs="Times New Roman"/>
          <w:sz w:val="28"/>
          <w:szCs w:val="28"/>
        </w:rPr>
        <w:t>у заявителей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AD3789" w:rsidRPr="009578BE"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9578BE">
        <w:rPr>
          <w:rFonts w:eastAsia="Calibri"/>
          <w:sz w:val="28"/>
          <w:szCs w:val="28"/>
          <w:lang w:eastAsia="ru-RU" w:bidi="ar-SA"/>
        </w:rPr>
        <w:t xml:space="preserve">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w:t>
      </w:r>
      <w:r w:rsidR="00AD3789" w:rsidRPr="009578BE">
        <w:rPr>
          <w:rFonts w:eastAsia="Calibri"/>
          <w:sz w:val="28"/>
          <w:szCs w:val="28"/>
          <w:lang w:eastAsia="ru-RU" w:bidi="ar-SA"/>
        </w:rPr>
        <w:lastRenderedPageBreak/>
        <w:t>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
    <w:p w:rsidR="00AD3789" w:rsidRP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9578BE">
        <w:rPr>
          <w:rFonts w:eastAsia="Calibri"/>
          <w:sz w:val="28"/>
          <w:szCs w:val="28"/>
          <w:lang w:eastAsia="ru-RU" w:bidi="ar-SA"/>
        </w:rPr>
        <w:t>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w:t>
      </w:r>
      <w:r w:rsidR="00AD3789" w:rsidRPr="00AD3789">
        <w:rPr>
          <w:rFonts w:eastAsia="Calibri"/>
          <w:sz w:val="28"/>
          <w:szCs w:val="28"/>
          <w:lang w:eastAsia="ru-RU" w:bidi="ar-SA"/>
        </w:rPr>
        <w:t xml:space="preserve">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совокупности превышает 50 процентов;</w:t>
      </w:r>
    </w:p>
    <w:p w:rsidR="00AD3789" w:rsidRP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AD3789">
        <w:rPr>
          <w:rFonts w:eastAsia="Calibri"/>
          <w:sz w:val="28"/>
          <w:szCs w:val="28"/>
          <w:lang w:eastAsia="ru-RU" w:bidi="ar-SA"/>
        </w:rPr>
        <w:t xml:space="preserve">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w:t>
      </w:r>
      <w:hyperlink w:anchor="P14" w:history="1">
        <w:r w:rsidR="00AD3789" w:rsidRPr="00AD3789">
          <w:rPr>
            <w:rFonts w:eastAsia="Calibri"/>
            <w:sz w:val="28"/>
            <w:szCs w:val="28"/>
            <w:lang w:eastAsia="ru-RU" w:bidi="ar-SA"/>
          </w:rPr>
          <w:t>пункте 1.2</w:t>
        </w:r>
      </w:hyperlink>
      <w:r w:rsidR="00AD3789" w:rsidRPr="00AD3789">
        <w:rPr>
          <w:rFonts w:eastAsia="Calibri"/>
          <w:sz w:val="28"/>
          <w:szCs w:val="28"/>
          <w:lang w:eastAsia="ru-RU" w:bidi="ar-SA"/>
        </w:rPr>
        <w:t xml:space="preserve"> Порядка.</w:t>
      </w:r>
    </w:p>
    <w:p w:rsidR="00AD3789" w:rsidRP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AD3789">
        <w:rPr>
          <w:rFonts w:eastAsia="Calibri"/>
          <w:sz w:val="28"/>
          <w:szCs w:val="28"/>
          <w:lang w:eastAsia="ru-RU" w:bidi="ar-SA"/>
        </w:rPr>
        <w:t xml:space="preserve">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0" w:history="1">
        <w:r w:rsidR="00AD3789" w:rsidRPr="00AD3789">
          <w:rPr>
            <w:rFonts w:eastAsia="Calibri"/>
            <w:sz w:val="28"/>
            <w:szCs w:val="28"/>
            <w:lang w:eastAsia="ru-RU" w:bidi="ar-SA"/>
          </w:rPr>
          <w:t>законом</w:t>
        </w:r>
      </w:hyperlink>
      <w:r w:rsidR="00AD3789" w:rsidRPr="00AD3789">
        <w:rPr>
          <w:rFonts w:eastAsia="Calibri"/>
          <w:sz w:val="28"/>
          <w:szCs w:val="28"/>
          <w:lang w:eastAsia="ru-RU" w:bidi="ar-SA"/>
        </w:rPr>
        <w:t xml:space="preserve"> от 29.12.2012 </w:t>
      </w:r>
      <w:r w:rsidR="00DD3B9C">
        <w:rPr>
          <w:rFonts w:eastAsia="Calibri"/>
          <w:sz w:val="28"/>
          <w:szCs w:val="28"/>
          <w:lang w:eastAsia="ru-RU" w:bidi="ar-SA"/>
        </w:rPr>
        <w:t>№</w:t>
      </w:r>
      <w:r w:rsidR="00AD3789" w:rsidRPr="00AD3789">
        <w:rPr>
          <w:rFonts w:eastAsia="Calibri"/>
          <w:sz w:val="28"/>
          <w:szCs w:val="28"/>
          <w:lang w:eastAsia="ru-RU" w:bidi="ar-SA"/>
        </w:rPr>
        <w:t xml:space="preserve"> 275-ФЗ «О государственном оборонном заказе» (с последующими изменениями);</w:t>
      </w:r>
    </w:p>
    <w:p w:rsidR="00AD3789" w:rsidRP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AD3789">
        <w:rPr>
          <w:rFonts w:eastAsia="Calibri"/>
          <w:sz w:val="28"/>
          <w:szCs w:val="28"/>
          <w:lang w:eastAsia="ru-RU" w:bidi="ar-SA"/>
        </w:rPr>
        <w:t>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AD3789">
        <w:rPr>
          <w:rFonts w:eastAsia="Calibri"/>
          <w:sz w:val="28"/>
          <w:szCs w:val="28"/>
          <w:lang w:eastAsia="ru-RU" w:bidi="ar-SA"/>
        </w:rPr>
        <w:t>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w:t>
      </w:r>
      <w:r w:rsidR="00A81847">
        <w:rPr>
          <w:rFonts w:eastAsia="Calibri"/>
          <w:sz w:val="28"/>
          <w:szCs w:val="28"/>
          <w:lang w:eastAsia="ru-RU" w:bidi="ar-SA"/>
        </w:rPr>
        <w:t>ц.</w:t>
      </w:r>
    </w:p>
    <w:p w:rsidR="00A81847" w:rsidRPr="00AD3789" w:rsidRDefault="00A81847" w:rsidP="00A81847">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086019">
        <w:rPr>
          <w:rFonts w:eastAsia="Calibri"/>
          <w:sz w:val="28"/>
          <w:szCs w:val="28"/>
          <w:lang w:eastAsia="ru-RU" w:bidi="ar-SA"/>
        </w:rPr>
        <w:t>Иные требования, которым должны соответствовать заявители:</w:t>
      </w:r>
    </w:p>
    <w:p w:rsidR="001C02C3" w:rsidRDefault="001C02C3" w:rsidP="001C02C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lang w:eastAsia="ru-RU" w:bidi="ar-SA"/>
        </w:rPr>
      </w:pPr>
      <w:r>
        <w:rPr>
          <w:sz w:val="28"/>
          <w:szCs w:val="28"/>
          <w:lang w:eastAsia="ru-RU" w:bidi="ar-SA"/>
        </w:rPr>
        <w:t>- наличие у заявителя поголовья коров и (или) коз на 1-е число месяца их обращения в Министерство за получением средств;</w:t>
      </w:r>
    </w:p>
    <w:p w:rsidR="001C02C3" w:rsidRDefault="001C02C3" w:rsidP="001C02C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lang w:eastAsia="ru-RU" w:bidi="ar-SA"/>
        </w:rPr>
      </w:pPr>
      <w:r>
        <w:rPr>
          <w:sz w:val="28"/>
          <w:szCs w:val="28"/>
          <w:lang w:eastAsia="ru-RU" w:bidi="ar-SA"/>
        </w:rPr>
        <w:t>- обеспечение сохранности поголовья коров и (или) коз в отчетном финансовом году по отношению к уровню года, предшествующего отчетному финансовому году, за исключением заявителей, которые начали хозяйственную деятельность по производству молока в отчетном финансовом году, а также за исключением заявителей, предоставивших документы, подтверждающие наступление обстоятельств непреодолимой силы и (или) проведение мероприятий по оздоровлению стада от лейкоза крупного рогатого скота в отчетном</w:t>
      </w:r>
      <w:r w:rsidR="00100C7D">
        <w:rPr>
          <w:sz w:val="28"/>
          <w:szCs w:val="28"/>
          <w:lang w:eastAsia="ru-RU" w:bidi="ar-SA"/>
        </w:rPr>
        <w:t xml:space="preserve"> </w:t>
      </w:r>
      <w:r>
        <w:rPr>
          <w:sz w:val="28"/>
          <w:szCs w:val="28"/>
          <w:lang w:eastAsia="ru-RU" w:bidi="ar-SA"/>
        </w:rPr>
        <w:t>финансовом году;</w:t>
      </w:r>
    </w:p>
    <w:p w:rsidR="001C02C3" w:rsidRDefault="001C02C3" w:rsidP="001C02C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lang w:eastAsia="ru-RU" w:bidi="ar-SA"/>
        </w:rPr>
      </w:pPr>
      <w:r>
        <w:rPr>
          <w:sz w:val="28"/>
          <w:szCs w:val="28"/>
          <w:lang w:eastAsia="ru-RU" w:bidi="ar-SA"/>
        </w:rPr>
        <w:t xml:space="preserve">-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w:t>
      </w:r>
      <w:hyperlink r:id="rId11" w:history="1">
        <w:r w:rsidRPr="00D3624D">
          <w:rPr>
            <w:sz w:val="28"/>
            <w:szCs w:val="28"/>
            <w:lang w:eastAsia="ru-RU" w:bidi="ar-SA"/>
          </w:rPr>
          <w:t>постановлением</w:t>
        </w:r>
      </w:hyperlink>
      <w:r w:rsidR="00100C7D">
        <w:t xml:space="preserve"> </w:t>
      </w:r>
      <w:r>
        <w:rPr>
          <w:sz w:val="28"/>
          <w:szCs w:val="28"/>
          <w:lang w:eastAsia="ru-RU" w:bidi="ar-SA"/>
        </w:rPr>
        <w:t xml:space="preserve">Правительства Российской </w:t>
      </w:r>
      <w:r w:rsidR="00CB15CA">
        <w:rPr>
          <w:sz w:val="28"/>
          <w:szCs w:val="28"/>
          <w:lang w:eastAsia="ru-RU" w:bidi="ar-SA"/>
        </w:rPr>
        <w:t>Федерации от 16 сентября 2020</w:t>
      </w:r>
      <w:r>
        <w:rPr>
          <w:sz w:val="28"/>
          <w:szCs w:val="28"/>
          <w:lang w:eastAsia="ru-RU" w:bidi="ar-SA"/>
        </w:rPr>
        <w:t xml:space="preserve"> </w:t>
      </w:r>
      <w:r w:rsidR="00D3624D">
        <w:rPr>
          <w:sz w:val="28"/>
          <w:szCs w:val="28"/>
          <w:lang w:eastAsia="ru-RU" w:bidi="ar-SA"/>
        </w:rPr>
        <w:t>№</w:t>
      </w:r>
      <w:r>
        <w:rPr>
          <w:sz w:val="28"/>
          <w:szCs w:val="28"/>
          <w:lang w:eastAsia="ru-RU" w:bidi="ar-SA"/>
        </w:rPr>
        <w:t xml:space="preserve"> 1479 </w:t>
      </w:r>
      <w:r w:rsidR="00D3624D">
        <w:rPr>
          <w:sz w:val="28"/>
          <w:szCs w:val="28"/>
          <w:lang w:eastAsia="ru-RU" w:bidi="ar-SA"/>
        </w:rPr>
        <w:t>«</w:t>
      </w:r>
      <w:r>
        <w:rPr>
          <w:sz w:val="28"/>
          <w:szCs w:val="28"/>
          <w:lang w:eastAsia="ru-RU" w:bidi="ar-SA"/>
        </w:rPr>
        <w:t>Об утверждении Правил противопожарного режима в Российской Федерации</w:t>
      </w:r>
      <w:r w:rsidR="00D3624D">
        <w:rPr>
          <w:sz w:val="28"/>
          <w:szCs w:val="28"/>
          <w:lang w:eastAsia="ru-RU" w:bidi="ar-SA"/>
        </w:rPr>
        <w:t>»</w:t>
      </w:r>
      <w:r>
        <w:rPr>
          <w:sz w:val="28"/>
          <w:szCs w:val="28"/>
          <w:lang w:eastAsia="ru-RU" w:bidi="ar-SA"/>
        </w:rPr>
        <w:t>.</w:t>
      </w:r>
    </w:p>
    <w:p w:rsidR="00AD3789" w:rsidRDefault="006056A1" w:rsidP="001C02C3">
      <w:pPr>
        <w:pStyle w:val="a3"/>
        <w:tabs>
          <w:tab w:val="left" w:pos="0"/>
        </w:tabs>
        <w:ind w:left="0" w:firstLine="709"/>
        <w:jc w:val="both"/>
        <w:rPr>
          <w:sz w:val="28"/>
          <w:szCs w:val="28"/>
          <w:lang w:eastAsia="ru-RU" w:bidi="ar-SA"/>
        </w:rPr>
      </w:pPr>
      <w:r w:rsidRPr="006056A1">
        <w:rPr>
          <w:sz w:val="28"/>
          <w:szCs w:val="28"/>
          <w:lang w:eastAsia="ru-RU" w:bidi="ar-SA"/>
        </w:rPr>
        <w:lastRenderedPageBreak/>
        <w:t>Заявители для участия в отборе предоставляют</w:t>
      </w:r>
      <w:r w:rsidR="0051682F" w:rsidRPr="0051682F">
        <w:rPr>
          <w:sz w:val="28"/>
          <w:szCs w:val="28"/>
          <w:lang w:eastAsia="ru-RU" w:bidi="ar-SA"/>
        </w:rPr>
        <w:t xml:space="preserve"> в Отдел государственной поддержки и отчетности агропромышленного комплекса</w:t>
      </w:r>
      <w:r w:rsidR="00622BD9">
        <w:rPr>
          <w:sz w:val="28"/>
          <w:szCs w:val="28"/>
          <w:lang w:eastAsia="ru-RU" w:bidi="ar-SA"/>
        </w:rPr>
        <w:t xml:space="preserve"> Министерства сельского хозяйства Пензенской области</w:t>
      </w:r>
      <w:r w:rsidR="00E97449">
        <w:rPr>
          <w:sz w:val="28"/>
          <w:szCs w:val="28"/>
          <w:lang w:eastAsia="ru-RU" w:bidi="ar-SA"/>
        </w:rPr>
        <w:t xml:space="preserve"> (далее – Отдел)</w:t>
      </w:r>
      <w:r w:rsidR="0010777E">
        <w:rPr>
          <w:sz w:val="28"/>
          <w:szCs w:val="28"/>
          <w:lang w:eastAsia="ru-RU" w:bidi="ar-SA"/>
        </w:rPr>
        <w:t xml:space="preserve"> </w:t>
      </w:r>
      <w:r w:rsidRPr="006056A1">
        <w:rPr>
          <w:sz w:val="28"/>
          <w:szCs w:val="28"/>
          <w:lang w:eastAsia="ru-RU" w:bidi="ar-SA"/>
        </w:rPr>
        <w:t>следующие документы</w:t>
      </w:r>
      <w:r>
        <w:rPr>
          <w:sz w:val="28"/>
          <w:szCs w:val="28"/>
          <w:lang w:eastAsia="ru-RU" w:bidi="ar-SA"/>
        </w:rPr>
        <w:t>:</w:t>
      </w:r>
    </w:p>
    <w:p w:rsidR="00D72654" w:rsidRPr="00D72654" w:rsidRDefault="00D72654"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D72654">
        <w:rPr>
          <w:rFonts w:eastAsia="Calibri"/>
          <w:sz w:val="28"/>
          <w:szCs w:val="28"/>
          <w:lang w:eastAsia="ru-RU" w:bidi="ar-SA"/>
        </w:rPr>
        <w:t>Документы, которые заявитель представляет самостоятельно:</w:t>
      </w:r>
    </w:p>
    <w:p w:rsidR="00D72654" w:rsidRPr="00D72654" w:rsidRDefault="0058260C"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а)</w:t>
      </w:r>
      <w:r w:rsidR="00D3624D">
        <w:rPr>
          <w:rFonts w:eastAsia="Calibri"/>
          <w:sz w:val="28"/>
          <w:szCs w:val="28"/>
          <w:lang w:eastAsia="ru-RU" w:bidi="ar-SA"/>
        </w:rPr>
        <w:t> </w:t>
      </w:r>
      <w:r w:rsidR="00D72654" w:rsidRPr="00D72654">
        <w:rPr>
          <w:rFonts w:eastAsia="Calibri"/>
          <w:sz w:val="28"/>
          <w:szCs w:val="28"/>
          <w:lang w:eastAsia="ru-RU" w:bidi="ar-SA"/>
        </w:rPr>
        <w:t xml:space="preserve">заявку о предоставлении субсидии по </w:t>
      </w:r>
      <w:r w:rsidR="008D39AC">
        <w:rPr>
          <w:rFonts w:eastAsia="Calibri"/>
          <w:sz w:val="28"/>
          <w:szCs w:val="28"/>
          <w:lang w:eastAsia="ru-RU" w:bidi="ar-SA"/>
        </w:rPr>
        <w:t xml:space="preserve">форме согласно приложению № 1 к </w:t>
      </w:r>
      <w:r w:rsidR="0010777E">
        <w:rPr>
          <w:rFonts w:eastAsia="Calibri"/>
          <w:sz w:val="28"/>
          <w:szCs w:val="28"/>
          <w:lang w:eastAsia="ru-RU" w:bidi="ar-SA"/>
        </w:rPr>
        <w:t>настоящему О</w:t>
      </w:r>
      <w:r w:rsidR="008D39AC">
        <w:rPr>
          <w:rFonts w:eastAsia="Calibri"/>
          <w:sz w:val="28"/>
          <w:szCs w:val="28"/>
          <w:lang w:eastAsia="ru-RU" w:bidi="ar-SA"/>
        </w:rPr>
        <w:t xml:space="preserve">бъявлению </w:t>
      </w:r>
      <w:r w:rsidR="00D72654" w:rsidRPr="00D72654">
        <w:rPr>
          <w:rFonts w:eastAsia="Calibri"/>
          <w:sz w:val="28"/>
          <w:szCs w:val="28"/>
          <w:lang w:eastAsia="ru-RU" w:bidi="ar-SA"/>
        </w:rPr>
        <w:t>(далее - заявка);</w:t>
      </w:r>
    </w:p>
    <w:p w:rsidR="00D72654" w:rsidRDefault="0058260C"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б)</w:t>
      </w:r>
      <w:r w:rsidR="00D3624D">
        <w:rPr>
          <w:rFonts w:eastAsia="Calibri"/>
          <w:sz w:val="28"/>
          <w:szCs w:val="28"/>
          <w:lang w:eastAsia="ru-RU" w:bidi="ar-SA"/>
        </w:rPr>
        <w:t> </w:t>
      </w:r>
      <w:r w:rsidR="00D72654" w:rsidRPr="00D72654">
        <w:rPr>
          <w:rFonts w:eastAsia="Calibri"/>
          <w:sz w:val="28"/>
          <w:szCs w:val="28"/>
          <w:lang w:eastAsia="ru-RU" w:bidi="ar-SA"/>
        </w:rPr>
        <w:t>выписку из реестра акционеров (для заявителей - акционерных обществ) в отношении акционеров – иностранных юридических лиц с указанием доли их участия в уставном (складочном) капитале заявителя либо справку держателя реестра акционеров об отсутствии в уставном (складочном) капитале заявителя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подачи заявки (включая дату подачи заявки);</w:t>
      </w:r>
    </w:p>
    <w:p w:rsidR="00B246F7" w:rsidRDefault="0058260C"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в)</w:t>
      </w:r>
      <w:r w:rsidR="00D3624D">
        <w:rPr>
          <w:rFonts w:eastAsia="Calibri"/>
          <w:sz w:val="28"/>
          <w:szCs w:val="28"/>
          <w:lang w:eastAsia="ru-RU" w:bidi="ar-SA"/>
        </w:rPr>
        <w:t> </w:t>
      </w:r>
      <w:r w:rsidR="00B246F7">
        <w:rPr>
          <w:rFonts w:eastAsia="Calibri"/>
          <w:sz w:val="28"/>
          <w:szCs w:val="28"/>
          <w:lang w:eastAsia="ru-RU" w:bidi="ar-SA"/>
        </w:rPr>
        <w:t>письменное согласие на публикацию (размещение) в информационно-телекоммуникационной сети «Интернет» информации о заявителе, подаваемой заявителем заявки, иной информации о заявителе, связанной с соответствующим отбором, а также согласие на обработку персональных данных (для заявителей индивидуальных предпринимателей);</w:t>
      </w:r>
    </w:p>
    <w:p w:rsidR="0058260C" w:rsidRDefault="0058260C" w:rsidP="0058260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rFonts w:eastAsia="Calibri"/>
          <w:sz w:val="28"/>
          <w:szCs w:val="28"/>
          <w:lang w:eastAsia="ru-RU" w:bidi="ar-SA"/>
        </w:rPr>
        <w:t xml:space="preserve">г) </w:t>
      </w:r>
      <w:r>
        <w:rPr>
          <w:sz w:val="28"/>
          <w:szCs w:val="28"/>
          <w:lang w:eastAsia="ru-RU" w:bidi="ar-SA"/>
        </w:rPr>
        <w:t xml:space="preserve">документы, указанные в </w:t>
      </w:r>
      <w:r>
        <w:rPr>
          <w:rFonts w:eastAsia="Calibri"/>
          <w:sz w:val="28"/>
          <w:szCs w:val="28"/>
          <w:lang w:eastAsia="ru-RU" w:bidi="ar-SA"/>
        </w:rPr>
        <w:t xml:space="preserve">приложении № 5 </w:t>
      </w:r>
      <w:r w:rsidRPr="001A55E6">
        <w:rPr>
          <w:sz w:val="28"/>
          <w:szCs w:val="28"/>
        </w:rPr>
        <w:t>к Порядку</w:t>
      </w:r>
      <w:r>
        <w:rPr>
          <w:sz w:val="28"/>
          <w:szCs w:val="28"/>
          <w:lang w:eastAsia="ru-RU" w:bidi="ar-SA"/>
        </w:rPr>
        <w:t>.</w:t>
      </w:r>
    </w:p>
    <w:p w:rsidR="00E97449" w:rsidRDefault="00C93C3B" w:rsidP="00E9744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C93C3B">
        <w:rPr>
          <w:rFonts w:eastAsia="Calibri"/>
          <w:sz w:val="28"/>
          <w:szCs w:val="28"/>
          <w:lang w:eastAsia="ru-RU" w:bidi="ar-SA"/>
        </w:rPr>
        <w:t>Документы, которые заявитель вправе представить по собственной инициативе:</w:t>
      </w:r>
    </w:p>
    <w:p w:rsidR="00C93C3B" w:rsidRPr="00C93C3B" w:rsidRDefault="00A24AFE" w:rsidP="00E9744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а)</w:t>
      </w:r>
      <w:r w:rsidR="00D3624D">
        <w:rPr>
          <w:rFonts w:eastAsia="Calibri"/>
          <w:sz w:val="28"/>
          <w:szCs w:val="28"/>
          <w:lang w:eastAsia="ru-RU" w:bidi="ar-SA"/>
        </w:rPr>
        <w:t> </w:t>
      </w:r>
      <w:r w:rsidR="00C93C3B" w:rsidRPr="00C93C3B">
        <w:rPr>
          <w:rFonts w:eastAsia="Calibri"/>
          <w:sz w:val="28"/>
          <w:szCs w:val="28"/>
          <w:lang w:eastAsia="ru-RU" w:bidi="ar-SA"/>
        </w:rPr>
        <w:t>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C93C3B" w:rsidRPr="00C93C3B" w:rsidRDefault="00A24AFE" w:rsidP="00C93C3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б)</w:t>
      </w:r>
      <w:r w:rsidR="00D3624D">
        <w:rPr>
          <w:rFonts w:eastAsia="Calibri"/>
          <w:sz w:val="28"/>
          <w:szCs w:val="28"/>
          <w:lang w:eastAsia="ru-RU" w:bidi="ar-SA"/>
        </w:rPr>
        <w:t> </w:t>
      </w:r>
      <w:r w:rsidR="00C93C3B" w:rsidRPr="00C93C3B">
        <w:rPr>
          <w:rFonts w:eastAsia="Calibri"/>
          <w:sz w:val="28"/>
          <w:szCs w:val="28"/>
          <w:lang w:eastAsia="ru-RU" w:bidi="ar-SA"/>
        </w:rPr>
        <w:t>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C93C3B" w:rsidRPr="00C93C3B" w:rsidRDefault="00A24AFE" w:rsidP="00C93C3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xml:space="preserve">в) </w:t>
      </w:r>
      <w:r w:rsidR="00C93C3B" w:rsidRPr="00C93C3B">
        <w:rPr>
          <w:rFonts w:eastAsia="Calibri"/>
          <w:sz w:val="28"/>
          <w:szCs w:val="28"/>
          <w:lang w:eastAsia="ru-RU" w:bidi="ar-SA"/>
        </w:rPr>
        <w:t>справку об исполнении обязанности по уплате налогов, сборов, страховых взносов, пеней, штрафов, процентов по состоянию на дату не ранее чем за 30 календарных дней до даты подачи заявки (включая дату подачи заявки);</w:t>
      </w:r>
    </w:p>
    <w:p w:rsidR="00A81847" w:rsidRDefault="00A24AFE" w:rsidP="00A81847">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xml:space="preserve">г) </w:t>
      </w:r>
      <w:r w:rsidR="00C93C3B" w:rsidRPr="00C93C3B">
        <w:rPr>
          <w:rFonts w:eastAsia="Calibri"/>
          <w:sz w:val="28"/>
          <w:szCs w:val="28"/>
          <w:lang w:eastAsia="ru-RU" w:bidi="ar-SA"/>
        </w:rPr>
        <w:t>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являющегося юридическим лицом, индивидуального предпринимателя по состоянию на дату не ранее чем за 30 календарных дней до даты подачи заявки (включая дату подачи заявки).</w:t>
      </w:r>
    </w:p>
    <w:p w:rsidR="00A24AFE" w:rsidRDefault="00A24AFE" w:rsidP="00A24AF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contextualSpacing/>
        <w:jc w:val="both"/>
        <w:rPr>
          <w:sz w:val="28"/>
          <w:szCs w:val="28"/>
          <w:lang w:eastAsia="ru-RU" w:bidi="ar-SA"/>
        </w:rPr>
      </w:pPr>
      <w:r>
        <w:rPr>
          <w:sz w:val="28"/>
          <w:szCs w:val="28"/>
          <w:lang w:eastAsia="ru-RU" w:bidi="ar-SA"/>
        </w:rPr>
        <w:t xml:space="preserve">д) выписку из единого реестра субъектов малого и среднего предпринимательства по состоянию на дату не ранее чем за 30 календарных дней до даты подачи заявки о предоставлении субсидии (включая дату подачи заявки о предоставлении субсидии) (при обращении за субсидией с учетом повышающего коэффициента, указанного в </w:t>
      </w:r>
      <w:hyperlink r:id="rId12" w:history="1">
        <w:r>
          <w:rPr>
            <w:color w:val="0000FF"/>
            <w:sz w:val="28"/>
            <w:szCs w:val="28"/>
            <w:lang w:eastAsia="ru-RU" w:bidi="ar-SA"/>
          </w:rPr>
          <w:t>абзаце одиннадцатом пункта 3.1</w:t>
        </w:r>
      </w:hyperlink>
      <w:r>
        <w:rPr>
          <w:sz w:val="28"/>
          <w:szCs w:val="28"/>
          <w:lang w:eastAsia="ru-RU" w:bidi="ar-SA"/>
        </w:rPr>
        <w:t xml:space="preserve"> Порядка);</w:t>
      </w:r>
    </w:p>
    <w:p w:rsidR="00A81847" w:rsidRPr="00086019" w:rsidRDefault="00A81847" w:rsidP="00A81847">
      <w:pPr>
        <w:pStyle w:val="a3"/>
        <w:widowControl w:val="0"/>
        <w:numPr>
          <w:ilvl w:val="0"/>
          <w:numId w:val="2"/>
        </w:numPr>
        <w:suppressAutoHyphens/>
        <w:ind w:left="0" w:firstLine="709"/>
        <w:jc w:val="both"/>
        <w:rPr>
          <w:sz w:val="28"/>
          <w:szCs w:val="28"/>
        </w:rPr>
      </w:pPr>
      <w:r w:rsidRPr="00086019">
        <w:rPr>
          <w:sz w:val="28"/>
          <w:szCs w:val="28"/>
        </w:rPr>
        <w:t xml:space="preserve">Документы должны быть пронумерованы и прошиты, с обратной стороны скреплены печатью заявителя (при наличии печати), подписаны заявителем (руководителем заявителя) или его представителем (с приложением представителем </w:t>
      </w:r>
      <w:r w:rsidRPr="00086019">
        <w:rPr>
          <w:sz w:val="28"/>
          <w:szCs w:val="28"/>
        </w:rPr>
        <w:lastRenderedPageBreak/>
        <w:t>документов, подтверждающих его полномочия в соответствии с действующим законодательством).</w:t>
      </w:r>
    </w:p>
    <w:p w:rsidR="00A81847" w:rsidRPr="00086019" w:rsidRDefault="00A81847" w:rsidP="00A81847">
      <w:pPr>
        <w:pStyle w:val="a3"/>
        <w:widowControl w:val="0"/>
        <w:suppressAutoHyphens/>
        <w:ind w:left="0" w:firstLine="709"/>
        <w:jc w:val="both"/>
        <w:rPr>
          <w:sz w:val="28"/>
          <w:szCs w:val="28"/>
        </w:rPr>
      </w:pPr>
      <w:r w:rsidRPr="00086019">
        <w:rPr>
          <w:sz w:val="28"/>
          <w:szCs w:val="28"/>
        </w:rPr>
        <w:t>Документы представляются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6955F3" w:rsidRPr="00D3624D" w:rsidRDefault="006955F3" w:rsidP="00D3624D">
      <w:pPr>
        <w:pStyle w:val="a3"/>
        <w:numPr>
          <w:ilvl w:val="0"/>
          <w:numId w:val="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709"/>
        <w:jc w:val="both"/>
        <w:rPr>
          <w:sz w:val="28"/>
          <w:szCs w:val="28"/>
          <w:lang w:eastAsia="ru-RU" w:bidi="ar-SA"/>
        </w:rPr>
      </w:pPr>
      <w:r w:rsidRPr="00D3624D">
        <w:rPr>
          <w:sz w:val="28"/>
          <w:szCs w:val="28"/>
          <w:lang w:eastAsia="ru-RU" w:bidi="ar-SA"/>
        </w:rPr>
        <w:t>Документы могут быть отозваны и в них могут быть внесены изменения до принятия одного из решений (о признании заявителя победителем отбора, либо об отклонении заявки для участия в отборе и отказе в</w:t>
      </w:r>
      <w:r w:rsidR="00100C7D">
        <w:rPr>
          <w:sz w:val="28"/>
          <w:szCs w:val="28"/>
          <w:lang w:eastAsia="ru-RU" w:bidi="ar-SA"/>
        </w:rPr>
        <w:t xml:space="preserve"> </w:t>
      </w:r>
      <w:r w:rsidRPr="00D3624D">
        <w:rPr>
          <w:sz w:val="28"/>
          <w:szCs w:val="28"/>
          <w:lang w:eastAsia="ru-RU" w:bidi="ar-SA"/>
        </w:rPr>
        <w:t>предоставлении субсидии) путем направления заявителем письменного уведомления в Министерство.</w:t>
      </w:r>
    </w:p>
    <w:p w:rsidR="00D3624D" w:rsidRDefault="006955F3" w:rsidP="00D3624D">
      <w:pPr>
        <w:tabs>
          <w:tab w:val="left" w:pos="709"/>
        </w:tabs>
        <w:ind w:firstLine="709"/>
        <w:jc w:val="both"/>
        <w:rPr>
          <w:sz w:val="28"/>
          <w:szCs w:val="28"/>
        </w:rPr>
      </w:pPr>
      <w:r w:rsidRPr="006955F3">
        <w:rPr>
          <w:sz w:val="28"/>
          <w:szCs w:val="28"/>
          <w:lang w:eastAsia="ru-RU" w:bidi="ar-SA"/>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r>
        <w:rPr>
          <w:sz w:val="28"/>
          <w:szCs w:val="28"/>
          <w:lang w:eastAsia="ru-RU" w:bidi="ar-SA"/>
        </w:rPr>
        <w:t>.</w:t>
      </w:r>
    </w:p>
    <w:p w:rsidR="003C2CBE" w:rsidRPr="00E97255" w:rsidRDefault="003C2CBE" w:rsidP="003C2CB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Pr="00E97255">
        <w:rPr>
          <w:rFonts w:ascii="Times New Roman" w:hAnsi="Times New Roman" w:cs="Times New Roman"/>
          <w:sz w:val="28"/>
          <w:szCs w:val="28"/>
        </w:rPr>
        <w:t xml:space="preserve">Отдел в течение 15 рабочих дней со дня регистрации заявок проверяет заявителей и документы на соответствие требованиям и комплектности, установленным </w:t>
      </w:r>
      <w:hyperlink w:anchor="P17" w:history="1">
        <w:r w:rsidRPr="00E97255">
          <w:rPr>
            <w:rFonts w:ascii="Times New Roman" w:hAnsi="Times New Roman" w:cs="Times New Roman"/>
            <w:sz w:val="28"/>
            <w:szCs w:val="28"/>
          </w:rPr>
          <w:t>пунктами 1.4</w:t>
        </w:r>
      </w:hyperlink>
      <w:r w:rsidRPr="00E97255">
        <w:rPr>
          <w:rFonts w:ascii="Times New Roman" w:hAnsi="Times New Roman" w:cs="Times New Roman"/>
          <w:sz w:val="28"/>
          <w:szCs w:val="28"/>
        </w:rPr>
        <w:t xml:space="preserve">, </w:t>
      </w:r>
      <w:hyperlink w:anchor="P38" w:history="1">
        <w:r w:rsidRPr="00E97255">
          <w:rPr>
            <w:rFonts w:ascii="Times New Roman" w:hAnsi="Times New Roman" w:cs="Times New Roman"/>
            <w:sz w:val="28"/>
            <w:szCs w:val="28"/>
          </w:rPr>
          <w:t>2.3</w:t>
        </w:r>
      </w:hyperlink>
      <w:r w:rsidRPr="00E97255">
        <w:rPr>
          <w:rFonts w:ascii="Times New Roman" w:hAnsi="Times New Roman" w:cs="Times New Roman"/>
          <w:sz w:val="28"/>
          <w:szCs w:val="28"/>
        </w:rPr>
        <w:t xml:space="preserve"> - </w:t>
      </w:r>
      <w:hyperlink w:anchor="P67" w:history="1">
        <w:r w:rsidRPr="00E97255">
          <w:rPr>
            <w:rFonts w:ascii="Times New Roman" w:hAnsi="Times New Roman" w:cs="Times New Roman"/>
            <w:sz w:val="28"/>
            <w:szCs w:val="28"/>
          </w:rPr>
          <w:t>2.6</w:t>
        </w:r>
      </w:hyperlink>
      <w:r w:rsidRPr="00E97255">
        <w:rPr>
          <w:rFonts w:ascii="Times New Roman" w:hAnsi="Times New Roman" w:cs="Times New Roman"/>
          <w:sz w:val="28"/>
          <w:szCs w:val="28"/>
        </w:rPr>
        <w:t xml:space="preserve"> </w:t>
      </w:r>
      <w:r>
        <w:rPr>
          <w:rFonts w:ascii="Times New Roman" w:hAnsi="Times New Roman" w:cs="Times New Roman"/>
          <w:sz w:val="28"/>
          <w:szCs w:val="28"/>
        </w:rPr>
        <w:t xml:space="preserve">Порядка, и по итогам рассмотрения </w:t>
      </w:r>
      <w:r w:rsidRPr="00E97255">
        <w:rPr>
          <w:rFonts w:ascii="Times New Roman" w:hAnsi="Times New Roman" w:cs="Times New Roman"/>
          <w:sz w:val="28"/>
          <w:szCs w:val="28"/>
        </w:rPr>
        <w:t>Министерство принимает одно из решений:</w:t>
      </w:r>
    </w:p>
    <w:p w:rsidR="003C2CBE" w:rsidRPr="00E97255" w:rsidRDefault="003C2CBE" w:rsidP="003C2CBE">
      <w:pPr>
        <w:pStyle w:val="ConsPlusNormal"/>
        <w:ind w:firstLine="709"/>
        <w:jc w:val="both"/>
        <w:rPr>
          <w:rFonts w:ascii="Times New Roman" w:hAnsi="Times New Roman" w:cs="Times New Roman"/>
          <w:sz w:val="28"/>
          <w:szCs w:val="28"/>
        </w:rPr>
      </w:pPr>
      <w:r w:rsidRPr="00E97255">
        <w:rPr>
          <w:rFonts w:ascii="Times New Roman" w:hAnsi="Times New Roman" w:cs="Times New Roman"/>
          <w:sz w:val="28"/>
          <w:szCs w:val="28"/>
        </w:rPr>
        <w:t>- о признании заявителя победителем отбора;</w:t>
      </w:r>
    </w:p>
    <w:p w:rsidR="003C2CBE" w:rsidRPr="00E97255" w:rsidRDefault="003C2CBE" w:rsidP="003C2CBE">
      <w:pPr>
        <w:pStyle w:val="ConsPlusNormal"/>
        <w:ind w:firstLine="709"/>
        <w:jc w:val="both"/>
        <w:rPr>
          <w:rFonts w:ascii="Times New Roman" w:hAnsi="Times New Roman" w:cs="Times New Roman"/>
          <w:sz w:val="28"/>
          <w:szCs w:val="28"/>
        </w:rPr>
      </w:pPr>
      <w:r w:rsidRPr="00E97255">
        <w:rPr>
          <w:rFonts w:ascii="Times New Roman" w:hAnsi="Times New Roman" w:cs="Times New Roman"/>
          <w:sz w:val="28"/>
          <w:szCs w:val="28"/>
        </w:rPr>
        <w:t>- об отклонении заявки для участия в отборе;</w:t>
      </w:r>
    </w:p>
    <w:p w:rsidR="003C2CBE" w:rsidRPr="00E97255" w:rsidRDefault="003C2CBE" w:rsidP="003C2CBE">
      <w:pPr>
        <w:pStyle w:val="ConsPlusNormal"/>
        <w:ind w:firstLine="709"/>
        <w:jc w:val="both"/>
        <w:rPr>
          <w:rFonts w:ascii="Times New Roman" w:hAnsi="Times New Roman" w:cs="Times New Roman"/>
          <w:sz w:val="28"/>
          <w:szCs w:val="28"/>
        </w:rPr>
      </w:pPr>
      <w:r w:rsidRPr="00E97255">
        <w:rPr>
          <w:rFonts w:ascii="Times New Roman" w:hAnsi="Times New Roman" w:cs="Times New Roman"/>
          <w:sz w:val="28"/>
          <w:szCs w:val="28"/>
        </w:rPr>
        <w:t>- об отк</w:t>
      </w:r>
      <w:r w:rsidR="008E1AB1">
        <w:rPr>
          <w:rFonts w:ascii="Times New Roman" w:hAnsi="Times New Roman" w:cs="Times New Roman"/>
          <w:sz w:val="28"/>
          <w:szCs w:val="28"/>
        </w:rPr>
        <w:t>азе в предоставлении субсидии.</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Министерство принимает решение об отклонении заявки для участия в отборе в случаях:</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1) несоответствия заявителя требованиям, установленным пунктами 1.4, 2.3 и 2.4 Порядка;</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2) несоответствие представленных заявителем заявок и документов требованиям к заявкам участников отбора, установленным в объявлении о проведении отбора;</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3) наличия в представленных документах недостоверной информации, в том числе информации о месте нахождения и адресе заявителя;</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4) подачи заявителем документов с нарушением сроков, установленных в объявлении об отборе Порядка;</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5) 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пункте 1.2 Порядка;</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6) несоответствие представленных документов требованиям, определенным подпунктом 2.5.1 пункта 2.5 и пунктом 2.6 Порядка, или непредставление (представление не в полном объеме) указанных документов.</w:t>
      </w:r>
    </w:p>
    <w:p w:rsidR="008E68CF" w:rsidRPr="007444B8" w:rsidRDefault="008E68CF" w:rsidP="008E68CF">
      <w:pPr>
        <w:autoSpaceDE w:val="0"/>
        <w:autoSpaceDN w:val="0"/>
        <w:adjustRightInd w:val="0"/>
        <w:ind w:firstLine="709"/>
        <w:jc w:val="both"/>
        <w:rPr>
          <w:sz w:val="28"/>
          <w:szCs w:val="28"/>
        </w:rPr>
      </w:pPr>
      <w:r w:rsidRPr="007444B8">
        <w:rPr>
          <w:sz w:val="28"/>
          <w:szCs w:val="28"/>
        </w:rPr>
        <w:t>Министерство принимает решение об отказе в предоставлении субсидии в случаях:</w:t>
      </w:r>
    </w:p>
    <w:p w:rsidR="008E68CF" w:rsidRPr="007444B8" w:rsidRDefault="008E68CF" w:rsidP="008E68CF">
      <w:pPr>
        <w:autoSpaceDE w:val="0"/>
        <w:autoSpaceDN w:val="0"/>
        <w:adjustRightInd w:val="0"/>
        <w:ind w:firstLine="709"/>
        <w:jc w:val="both"/>
        <w:rPr>
          <w:sz w:val="28"/>
          <w:szCs w:val="28"/>
        </w:rPr>
      </w:pPr>
      <w:r w:rsidRPr="007444B8">
        <w:rPr>
          <w:sz w:val="28"/>
          <w:szCs w:val="28"/>
        </w:rPr>
        <w:t>1) несоответствия представленных документов требованиям, определенным в соответствии с пунктом 2.2 настоящего Порядка, или непредставления (представления не в полном объеме) указанных документов;</w:t>
      </w:r>
    </w:p>
    <w:p w:rsidR="008E68CF" w:rsidRPr="007444B8" w:rsidRDefault="008E68CF" w:rsidP="008E68CF">
      <w:pPr>
        <w:autoSpaceDE w:val="0"/>
        <w:autoSpaceDN w:val="0"/>
        <w:adjustRightInd w:val="0"/>
        <w:ind w:firstLine="709"/>
        <w:jc w:val="both"/>
        <w:rPr>
          <w:sz w:val="28"/>
          <w:szCs w:val="28"/>
        </w:rPr>
      </w:pPr>
      <w:r w:rsidRPr="007444B8">
        <w:rPr>
          <w:sz w:val="28"/>
          <w:szCs w:val="28"/>
        </w:rPr>
        <w:lastRenderedPageBreak/>
        <w:t xml:space="preserve">2) установления факта недостоверности представленной получателем субсидии информации. </w:t>
      </w:r>
    </w:p>
    <w:p w:rsidR="008E68CF" w:rsidRPr="007444B8" w:rsidRDefault="008E68CF" w:rsidP="008E68CF">
      <w:pPr>
        <w:autoSpaceDE w:val="0"/>
        <w:autoSpaceDN w:val="0"/>
        <w:adjustRightInd w:val="0"/>
        <w:ind w:firstLine="709"/>
        <w:jc w:val="both"/>
        <w:rPr>
          <w:sz w:val="28"/>
          <w:szCs w:val="28"/>
        </w:rPr>
      </w:pPr>
      <w:r w:rsidRPr="007444B8">
        <w:rPr>
          <w:sz w:val="28"/>
          <w:szCs w:val="28"/>
        </w:rPr>
        <w:t>Заявитель, заявка которого была отклонена, имеет право на повторную подачу заявки о предоставлении субсидии для участия в отборе, за исключением случаев, указа</w:t>
      </w:r>
      <w:r>
        <w:rPr>
          <w:sz w:val="28"/>
          <w:szCs w:val="28"/>
        </w:rPr>
        <w:t xml:space="preserve">нных в подпунктах 4 и 5 пункта </w:t>
      </w:r>
      <w:r w:rsidRPr="007444B8">
        <w:rPr>
          <w:sz w:val="28"/>
          <w:szCs w:val="28"/>
        </w:rPr>
        <w:t>2.9 Порядка.</w:t>
      </w:r>
    </w:p>
    <w:p w:rsidR="008E1AB1" w:rsidRPr="008E1AB1" w:rsidRDefault="008E1AB1" w:rsidP="008E1AB1">
      <w:pPr>
        <w:pStyle w:val="a3"/>
        <w:autoSpaceDE w:val="0"/>
        <w:autoSpaceDN w:val="0"/>
        <w:adjustRightInd w:val="0"/>
        <w:ind w:left="0" w:firstLine="720"/>
        <w:jc w:val="both"/>
        <w:rPr>
          <w:sz w:val="28"/>
          <w:szCs w:val="28"/>
        </w:rPr>
      </w:pPr>
      <w:r w:rsidRPr="008E1AB1">
        <w:rPr>
          <w:sz w:val="28"/>
          <w:szCs w:val="28"/>
        </w:rPr>
        <w:t xml:space="preserve">В случае принятия решения об отклонении заявки или отказе в предоставлении субсидии Отдел в течение последующих трех рабочих дней со дня рассмотрения представленной заявки направляет заявителю письменное уведомление об отклонении заявки или отказе в предоставлении субсидии с указанием оснований для отклонения или отказа, установленных пунктом 2.10 </w:t>
      </w:r>
      <w:r>
        <w:rPr>
          <w:sz w:val="28"/>
          <w:szCs w:val="28"/>
        </w:rPr>
        <w:t>Порядка.</w:t>
      </w:r>
    </w:p>
    <w:p w:rsidR="00C7128D" w:rsidRPr="008B483D" w:rsidRDefault="00320661" w:rsidP="008B483D">
      <w:pPr>
        <w:pStyle w:val="a3"/>
        <w:numPr>
          <w:ilvl w:val="0"/>
          <w:numId w:val="4"/>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360"/>
        <w:jc w:val="both"/>
        <w:rPr>
          <w:sz w:val="28"/>
          <w:szCs w:val="28"/>
          <w:lang w:eastAsia="ru-RU" w:bidi="ar-SA"/>
        </w:rPr>
      </w:pPr>
      <w:r w:rsidRPr="008B483D">
        <w:rPr>
          <w:sz w:val="28"/>
          <w:szCs w:val="28"/>
        </w:rPr>
        <w:t xml:space="preserve">В случае письменного обращения </w:t>
      </w:r>
      <w:r w:rsidR="00817438" w:rsidRPr="008B483D">
        <w:rPr>
          <w:sz w:val="28"/>
          <w:szCs w:val="28"/>
        </w:rPr>
        <w:t>заявителе</w:t>
      </w:r>
      <w:r w:rsidR="006E04CC" w:rsidRPr="008B483D">
        <w:rPr>
          <w:sz w:val="28"/>
          <w:szCs w:val="28"/>
        </w:rPr>
        <w:t>й</w:t>
      </w:r>
      <w:r w:rsidR="009F3BDE" w:rsidRPr="008B483D">
        <w:rPr>
          <w:sz w:val="28"/>
          <w:szCs w:val="28"/>
        </w:rPr>
        <w:t xml:space="preserve"> </w:t>
      </w:r>
      <w:r w:rsidR="006E04CC" w:rsidRPr="008B483D">
        <w:rPr>
          <w:sz w:val="28"/>
          <w:szCs w:val="28"/>
        </w:rPr>
        <w:t>за</w:t>
      </w:r>
      <w:r w:rsidR="00817438" w:rsidRPr="008B483D">
        <w:rPr>
          <w:sz w:val="28"/>
          <w:szCs w:val="28"/>
        </w:rPr>
        <w:t xml:space="preserve"> разъяснени</w:t>
      </w:r>
      <w:r w:rsidR="006E04CC" w:rsidRPr="008B483D">
        <w:rPr>
          <w:sz w:val="28"/>
          <w:szCs w:val="28"/>
        </w:rPr>
        <w:t>ем</w:t>
      </w:r>
      <w:r w:rsidR="00817438" w:rsidRPr="008B483D">
        <w:rPr>
          <w:sz w:val="28"/>
          <w:szCs w:val="28"/>
        </w:rPr>
        <w:t xml:space="preserve"> положений объявления о проведении отбора Отдел развития животноводства, племенного дела, </w:t>
      </w:r>
      <w:r w:rsidR="009F3BDE" w:rsidRPr="008B483D">
        <w:rPr>
          <w:sz w:val="28"/>
          <w:szCs w:val="28"/>
        </w:rPr>
        <w:t xml:space="preserve">экспорта продукции агропромышленного комплекса, </w:t>
      </w:r>
      <w:r w:rsidR="00817438" w:rsidRPr="008B483D">
        <w:rPr>
          <w:sz w:val="28"/>
          <w:szCs w:val="28"/>
        </w:rPr>
        <w:t xml:space="preserve">пищевой и перерабатывающей промышленности Министерства предоставляет ответ в течение 10 </w:t>
      </w:r>
      <w:r w:rsidR="00635815" w:rsidRPr="008B483D">
        <w:rPr>
          <w:sz w:val="28"/>
          <w:szCs w:val="28"/>
        </w:rPr>
        <w:t>рабочих</w:t>
      </w:r>
      <w:r w:rsidR="00817438" w:rsidRPr="008B483D">
        <w:rPr>
          <w:sz w:val="28"/>
          <w:szCs w:val="28"/>
        </w:rPr>
        <w:t xml:space="preserve"> дней с даты регистрации данного обращения.</w:t>
      </w:r>
    </w:p>
    <w:p w:rsidR="00ED7934" w:rsidRDefault="00ED7934" w:rsidP="008B483D">
      <w:pPr>
        <w:pStyle w:val="a3"/>
        <w:numPr>
          <w:ilvl w:val="0"/>
          <w:numId w:val="4"/>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709"/>
        <w:jc w:val="both"/>
        <w:rPr>
          <w:sz w:val="28"/>
          <w:szCs w:val="28"/>
          <w:lang w:eastAsia="ru-RU" w:bidi="ar-SA"/>
        </w:rPr>
      </w:pPr>
      <w:r w:rsidRPr="008B7BB4">
        <w:rPr>
          <w:sz w:val="28"/>
          <w:szCs w:val="28"/>
        </w:rPr>
        <w:t>Решение о признании заявителя победителем отбора оформляется приказом Министерства</w:t>
      </w:r>
      <w:r>
        <w:rPr>
          <w:sz w:val="28"/>
          <w:szCs w:val="28"/>
        </w:rPr>
        <w:t>.</w:t>
      </w:r>
    </w:p>
    <w:p w:rsidR="007029E3" w:rsidRPr="00C7128D" w:rsidRDefault="007029E3" w:rsidP="008E4C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C7128D">
        <w:rPr>
          <w:sz w:val="28"/>
          <w:szCs w:val="28"/>
          <w:lang w:eastAsia="ru-RU" w:bidi="ar-SA"/>
        </w:rPr>
        <w:t xml:space="preserve">В течение 10 рабочих дней </w:t>
      </w:r>
      <w:r w:rsidR="008E4C9B">
        <w:rPr>
          <w:sz w:val="28"/>
          <w:szCs w:val="28"/>
          <w:lang w:eastAsia="ru-RU" w:bidi="ar-SA"/>
        </w:rPr>
        <w:t>со дня принятия решения о признании заявителя победителем отбора</w:t>
      </w:r>
      <w:r w:rsidR="00504F37">
        <w:rPr>
          <w:sz w:val="28"/>
          <w:szCs w:val="28"/>
          <w:lang w:eastAsia="ru-RU" w:bidi="ar-SA"/>
        </w:rPr>
        <w:t xml:space="preserve"> </w:t>
      </w:r>
      <w:r w:rsidRPr="00C7128D">
        <w:rPr>
          <w:sz w:val="28"/>
          <w:szCs w:val="28"/>
          <w:lang w:eastAsia="ru-RU" w:bidi="ar-SA"/>
        </w:rPr>
        <w:t xml:space="preserve">Отдел развития животноводства, племенного дела, </w:t>
      </w:r>
      <w:r w:rsidR="00ED7934">
        <w:rPr>
          <w:sz w:val="28"/>
          <w:szCs w:val="28"/>
        </w:rPr>
        <w:t>экспорта продукции агропромышленного комплекса</w:t>
      </w:r>
      <w:r w:rsidR="00ED7934">
        <w:rPr>
          <w:sz w:val="28"/>
          <w:szCs w:val="28"/>
          <w:lang w:eastAsia="ru-RU" w:bidi="ar-SA"/>
        </w:rPr>
        <w:t xml:space="preserve">, </w:t>
      </w:r>
      <w:r w:rsidRPr="00C7128D">
        <w:rPr>
          <w:sz w:val="28"/>
          <w:szCs w:val="28"/>
          <w:lang w:eastAsia="ru-RU" w:bidi="ar-SA"/>
        </w:rPr>
        <w:t>пищевой и перерабатывающей промышленности Министерства направляет ему проект соглашения о предоставлении субсидии либо дополнительного соглашения к соглашению (если соглашение заключалось в текущем году) (далее - соглашение), для подписания в государственной интегрированной информационной системе управления общественными финансами «Электронный бюджет»</w:t>
      </w:r>
      <w:r w:rsidR="006E04CC" w:rsidRPr="00C7128D">
        <w:rPr>
          <w:sz w:val="28"/>
          <w:szCs w:val="28"/>
          <w:lang w:eastAsia="ru-RU" w:bidi="ar-SA"/>
        </w:rPr>
        <w:t xml:space="preserve"> в порядке, установленном пунктом 3.2 Порядка.</w:t>
      </w:r>
    </w:p>
    <w:p w:rsidR="00C7128D" w:rsidRDefault="007E2B07" w:rsidP="00C7128D">
      <w:pPr>
        <w:autoSpaceDE w:val="0"/>
        <w:autoSpaceDN w:val="0"/>
        <w:adjustRightInd w:val="0"/>
        <w:ind w:firstLine="709"/>
        <w:jc w:val="both"/>
        <w:rPr>
          <w:sz w:val="28"/>
          <w:szCs w:val="28"/>
          <w:lang w:eastAsia="ru-RU" w:bidi="ar-SA"/>
        </w:rPr>
      </w:pPr>
      <w:r>
        <w:rPr>
          <w:sz w:val="28"/>
          <w:szCs w:val="28"/>
          <w:lang w:eastAsia="ru-RU" w:bidi="ar-SA"/>
        </w:rPr>
        <w:t xml:space="preserve">Победитель отбора должен подписать соглашение в течение 10 </w:t>
      </w:r>
      <w:r w:rsidR="00100C7D">
        <w:rPr>
          <w:sz w:val="28"/>
          <w:szCs w:val="28"/>
          <w:lang w:eastAsia="ru-RU" w:bidi="ar-SA"/>
        </w:rPr>
        <w:t>календарных</w:t>
      </w:r>
      <w:r>
        <w:rPr>
          <w:sz w:val="28"/>
          <w:szCs w:val="28"/>
          <w:lang w:eastAsia="ru-RU" w:bidi="ar-SA"/>
        </w:rPr>
        <w:t xml:space="preserve"> дней со дня его получения.</w:t>
      </w:r>
    </w:p>
    <w:p w:rsidR="007029E3" w:rsidRPr="00100C7D" w:rsidRDefault="007029E3" w:rsidP="009E2CA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C7128D">
        <w:rPr>
          <w:sz w:val="28"/>
          <w:szCs w:val="28"/>
        </w:rPr>
        <w:t>В случае неподписания победителем отбора соглашения,</w:t>
      </w:r>
      <w:r w:rsidR="00BD0233" w:rsidRPr="00C7128D">
        <w:rPr>
          <w:sz w:val="28"/>
          <w:szCs w:val="28"/>
        </w:rPr>
        <w:t xml:space="preserve"> направленного в соответствии с пунктом </w:t>
      </w:r>
      <w:r w:rsidR="00ED7934">
        <w:rPr>
          <w:sz w:val="28"/>
          <w:szCs w:val="28"/>
        </w:rPr>
        <w:t>11 настоящего О</w:t>
      </w:r>
      <w:r w:rsidR="00ED7934" w:rsidRPr="009C4E44">
        <w:rPr>
          <w:sz w:val="28"/>
          <w:szCs w:val="28"/>
        </w:rPr>
        <w:t>бъявления</w:t>
      </w:r>
      <w:r w:rsidR="00BD0233" w:rsidRPr="00C7128D">
        <w:rPr>
          <w:sz w:val="28"/>
          <w:szCs w:val="28"/>
        </w:rPr>
        <w:t>,</w:t>
      </w:r>
      <w:r w:rsidRPr="00C7128D">
        <w:rPr>
          <w:sz w:val="28"/>
          <w:szCs w:val="28"/>
        </w:rPr>
        <w:t xml:space="preserve"> в течение 10 </w:t>
      </w:r>
      <w:r w:rsidR="00100C7D">
        <w:rPr>
          <w:sz w:val="28"/>
          <w:szCs w:val="28"/>
          <w:lang w:eastAsia="ru-RU" w:bidi="ar-SA"/>
        </w:rPr>
        <w:t>календарных</w:t>
      </w:r>
      <w:r w:rsidRPr="00100C7D">
        <w:rPr>
          <w:sz w:val="28"/>
          <w:szCs w:val="28"/>
        </w:rPr>
        <w:t xml:space="preserve">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C7128D" w:rsidRDefault="007029E3" w:rsidP="00C7128D">
      <w:pPr>
        <w:tabs>
          <w:tab w:val="left" w:pos="2325"/>
        </w:tabs>
        <w:ind w:firstLine="709"/>
        <w:jc w:val="both"/>
        <w:rPr>
          <w:sz w:val="28"/>
          <w:szCs w:val="28"/>
        </w:rPr>
      </w:pPr>
      <w:r w:rsidRPr="007029E3">
        <w:rPr>
          <w:sz w:val="28"/>
          <w:szCs w:val="28"/>
        </w:rPr>
        <w:t>Заявитель, признанный уклонившимся от заключения соглашения, имеет право на повторную подачу заявки о предоставлении субсидии для участия в отборе.</w:t>
      </w:r>
    </w:p>
    <w:p w:rsidR="00332F45" w:rsidRPr="00C7128D" w:rsidRDefault="00782605" w:rsidP="008B483D">
      <w:pPr>
        <w:pStyle w:val="a3"/>
        <w:numPr>
          <w:ilvl w:val="0"/>
          <w:numId w:val="4"/>
        </w:numPr>
        <w:ind w:left="0" w:firstLine="709"/>
        <w:jc w:val="both"/>
        <w:rPr>
          <w:sz w:val="28"/>
          <w:szCs w:val="28"/>
        </w:rPr>
      </w:pPr>
      <w:r w:rsidRPr="00C7128D">
        <w:rPr>
          <w:sz w:val="28"/>
          <w:szCs w:val="28"/>
        </w:rPr>
        <w:t>Отдел обеспечивает не позднее 14 календарного дня, следующего за днем определения победителя отбора размещение результатов отбора заявок на едином портале</w:t>
      </w:r>
      <w:r w:rsidR="0098736E" w:rsidRPr="00C7128D">
        <w:rPr>
          <w:sz w:val="28"/>
          <w:szCs w:val="28"/>
        </w:rPr>
        <w:t xml:space="preserve"> бюджетной системы Российской Федерации</w:t>
      </w:r>
      <w:r w:rsidR="00286503" w:rsidRPr="00C7128D">
        <w:rPr>
          <w:sz w:val="28"/>
          <w:szCs w:val="28"/>
        </w:rPr>
        <w:t xml:space="preserve"> и официальном сайте Министерства сельского хозяйства Пензенской области (</w:t>
      </w:r>
      <w:hyperlink r:id="rId13" w:history="1">
        <w:r w:rsidR="00286503" w:rsidRPr="00ED7934">
          <w:rPr>
            <w:rStyle w:val="af1"/>
            <w:sz w:val="28"/>
            <w:szCs w:val="28"/>
            <w:u w:val="none"/>
          </w:rPr>
          <w:t>http://mcx.pnzreg.ru/</w:t>
        </w:r>
      </w:hyperlink>
      <w:r w:rsidR="00286503" w:rsidRPr="00C7128D">
        <w:rPr>
          <w:sz w:val="28"/>
          <w:szCs w:val="28"/>
        </w:rPr>
        <w:t xml:space="preserve">) в информационно-телекоммуникационной сети «Интернет». </w:t>
      </w: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C7128D" w:rsidRDefault="00C7128D">
      <w:pPr>
        <w:tabs>
          <w:tab w:val="left" w:pos="2325"/>
        </w:tabs>
        <w:jc w:val="both"/>
        <w:rPr>
          <w:sz w:val="28"/>
          <w:szCs w:val="28"/>
        </w:rPr>
      </w:pPr>
    </w:p>
    <w:p w:rsidR="00C7128D" w:rsidRDefault="00C7128D">
      <w:pPr>
        <w:tabs>
          <w:tab w:val="left" w:pos="2325"/>
        </w:tabs>
        <w:jc w:val="both"/>
        <w:rPr>
          <w:sz w:val="28"/>
          <w:szCs w:val="28"/>
        </w:rPr>
      </w:pPr>
    </w:p>
    <w:p w:rsidR="00DE7FBC" w:rsidRDefault="00DE7FBC">
      <w:pPr>
        <w:tabs>
          <w:tab w:val="left" w:pos="2325"/>
        </w:tabs>
        <w:jc w:val="both"/>
        <w:rPr>
          <w:sz w:val="28"/>
          <w:szCs w:val="28"/>
        </w:rPr>
      </w:pPr>
    </w:p>
    <w:tbl>
      <w:tblPr>
        <w:tblpPr w:leftFromText="180" w:rightFromText="180" w:vertAnchor="text" w:horzAnchor="margin" w:tblpXSpec="right" w:tblpY="23"/>
        <w:tblW w:w="0" w:type="auto"/>
        <w:tblLook w:val="00A0"/>
      </w:tblPr>
      <w:tblGrid>
        <w:gridCol w:w="4814"/>
      </w:tblGrid>
      <w:tr w:rsidR="00620574" w:rsidRPr="00C7128D" w:rsidTr="00766D62">
        <w:tc>
          <w:tcPr>
            <w:tcW w:w="4814" w:type="dxa"/>
          </w:tcPr>
          <w:p w:rsidR="00620574" w:rsidRPr="00C7128D"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rFonts w:eastAsia="Calibri"/>
                <w:sz w:val="28"/>
                <w:szCs w:val="28"/>
                <w:lang w:eastAsia="ru-RU" w:bidi="ar-SA"/>
              </w:rPr>
            </w:pPr>
            <w:r w:rsidRPr="00C7128D">
              <w:rPr>
                <w:rFonts w:eastAsia="Calibri"/>
                <w:sz w:val="28"/>
                <w:szCs w:val="28"/>
                <w:lang w:eastAsia="ru-RU" w:bidi="ar-SA"/>
              </w:rPr>
              <w:t>Приложение № 1</w:t>
            </w:r>
          </w:p>
          <w:p w:rsidR="00620574" w:rsidRPr="00C7128D"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r w:rsidRPr="00C7128D">
              <w:rPr>
                <w:rFonts w:eastAsia="Calibri"/>
                <w:sz w:val="28"/>
                <w:szCs w:val="28"/>
                <w:lang w:eastAsia="ru-RU" w:bidi="ar-SA"/>
              </w:rPr>
              <w:t xml:space="preserve">к </w:t>
            </w:r>
            <w:r w:rsidR="0010777E">
              <w:rPr>
                <w:rFonts w:eastAsia="Calibri"/>
                <w:sz w:val="28"/>
                <w:szCs w:val="28"/>
                <w:lang w:eastAsia="ru-RU" w:bidi="ar-SA"/>
              </w:rPr>
              <w:t>настоящему Объявлению</w:t>
            </w:r>
          </w:p>
          <w:p w:rsidR="00620574" w:rsidRPr="00C7128D" w:rsidRDefault="00620574" w:rsidP="008D39AC">
            <w:pPr>
              <w:jc w:val="right"/>
              <w:rPr>
                <w:rFonts w:eastAsia="Calibri"/>
                <w:sz w:val="28"/>
                <w:szCs w:val="28"/>
                <w:lang w:eastAsia="ru-RU" w:bidi="ar-SA"/>
              </w:rPr>
            </w:pPr>
          </w:p>
        </w:tc>
      </w:tr>
    </w:tbl>
    <w:p w:rsidR="00620574" w:rsidRPr="00620574" w:rsidRDefault="00620574" w:rsidP="00635815">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8"/>
          <w:szCs w:val="28"/>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8"/>
          <w:szCs w:val="28"/>
          <w:lang w:eastAsia="ru-RU" w:bidi="ar-SA"/>
        </w:rPr>
      </w:pPr>
      <w:r w:rsidRPr="00620574">
        <w:rPr>
          <w:rFonts w:eastAsia="Calibri"/>
          <w:sz w:val="28"/>
          <w:szCs w:val="28"/>
          <w:lang w:eastAsia="ru-RU" w:bidi="ar-SA"/>
        </w:rPr>
        <w:t>В Министерство сельского хозяйства</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8"/>
          <w:szCs w:val="28"/>
          <w:lang w:eastAsia="ru-RU" w:bidi="ar-SA"/>
        </w:rPr>
      </w:pPr>
      <w:r w:rsidRPr="00620574">
        <w:rPr>
          <w:rFonts w:eastAsia="Calibri"/>
          <w:sz w:val="28"/>
          <w:szCs w:val="28"/>
          <w:lang w:eastAsia="ru-RU" w:bidi="ar-SA"/>
        </w:rPr>
        <w:t>Пензенской области</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jc w:val="center"/>
        <w:rPr>
          <w:rFonts w:eastAsia="Calibri"/>
          <w:sz w:val="28"/>
          <w:szCs w:val="28"/>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ЗАЯВКА</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о предоставлении субсидии</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______________________________________________________</w:t>
      </w:r>
      <w:r w:rsidR="0010777E">
        <w:rPr>
          <w:rFonts w:eastAsia="Calibri"/>
          <w:sz w:val="28"/>
          <w:szCs w:val="28"/>
          <w:lang w:eastAsia="ru-RU" w:bidi="ar-SA"/>
        </w:rPr>
        <w:t>____________</w:t>
      </w:r>
      <w:r w:rsidRPr="00620574">
        <w:rPr>
          <w:rFonts w:eastAsia="Calibri"/>
          <w:sz w:val="28"/>
          <w:szCs w:val="28"/>
          <w:lang w:eastAsia="ru-RU" w:bidi="ar-SA"/>
        </w:rPr>
        <w:t>______</w:t>
      </w:r>
      <w:r w:rsidR="0010777E">
        <w:rPr>
          <w:rFonts w:eastAsia="Calibri"/>
          <w:sz w:val="28"/>
          <w:szCs w:val="28"/>
          <w:lang w:eastAsia="ru-RU" w:bidi="ar-SA"/>
        </w:rPr>
        <w:t xml:space="preserve"> </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(наименование заявителя)</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Calibri"/>
          <w:sz w:val="28"/>
          <w:szCs w:val="28"/>
          <w:lang w:eastAsia="ru-RU" w:bidi="ar-SA"/>
        </w:rPr>
      </w:pP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360"/>
        <w:jc w:val="both"/>
        <w:outlineLvl w:val="0"/>
        <w:rPr>
          <w:rFonts w:eastAsia="Calibri"/>
          <w:bCs/>
          <w:szCs w:val="20"/>
          <w:lang w:eastAsia="ru-RU" w:bidi="ar-SA"/>
        </w:rPr>
      </w:pPr>
      <w:r w:rsidRPr="00620574">
        <w:rPr>
          <w:rFonts w:eastAsia="Calibri"/>
          <w:bCs/>
          <w:szCs w:val="20"/>
          <w:lang w:eastAsia="ru-RU" w:bidi="ar-SA"/>
        </w:rPr>
        <w:t xml:space="preserve">направляет заявку для участия в отборе и предоставления субсидии </w:t>
      </w:r>
      <w:r w:rsidRPr="00620574">
        <w:rPr>
          <w:rFonts w:eastAsia="Calibri"/>
          <w:bCs/>
          <w:szCs w:val="20"/>
          <w:lang w:eastAsia="ru-RU" w:bidi="ar-SA"/>
        </w:rPr>
        <w:br/>
        <w:t>на __________________________________________________________________________________________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(вид субсидии)</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в соответствии с 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(наименование порядка предоставления субсидии)</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_____________________________________________________________________________________________</w:t>
      </w:r>
      <w:r w:rsidR="0010777E">
        <w:rPr>
          <w:rFonts w:eastAsia="Calibri"/>
          <w:bCs/>
          <w:szCs w:val="20"/>
          <w:lang w:eastAsia="ru-RU" w:bidi="ar-SA"/>
        </w:rPr>
        <w:t>______</w:t>
      </w:r>
      <w:r w:rsidRPr="00620574">
        <w:rPr>
          <w:rFonts w:eastAsia="Calibri"/>
          <w:bCs/>
          <w:szCs w:val="20"/>
          <w:lang w:eastAsia="ru-RU" w:bidi="ar-SA"/>
        </w:rPr>
        <w:t>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утвержденным постановлением Правительства Пензенской области от № (с последующими изменениями).</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ind w:firstLine="360"/>
        <w:jc w:val="both"/>
        <w:outlineLvl w:val="0"/>
        <w:rPr>
          <w:rFonts w:eastAsia="Calibri"/>
          <w:bCs/>
          <w:kern w:val="32"/>
          <w:szCs w:val="20"/>
          <w:lang w:eastAsia="ru-RU" w:bidi="ar-SA"/>
        </w:rPr>
      </w:pPr>
      <w:r w:rsidRPr="00620574">
        <w:rPr>
          <w:rFonts w:eastAsia="Calibri"/>
          <w:bCs/>
          <w:kern w:val="32"/>
          <w:szCs w:val="20"/>
          <w:lang w:eastAsia="ru-RU" w:bidi="ar-SA"/>
        </w:rPr>
        <w:t>Сообщает сведения о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(фамилия, имя</w:t>
      </w:r>
      <w:r w:rsidR="00635815">
        <w:rPr>
          <w:rFonts w:eastAsia="Calibri"/>
          <w:bCs/>
          <w:kern w:val="32"/>
          <w:szCs w:val="20"/>
          <w:lang w:eastAsia="ru-RU" w:bidi="ar-SA"/>
        </w:rPr>
        <w:t>,</w:t>
      </w:r>
      <w:r w:rsidRPr="00620574">
        <w:rPr>
          <w:rFonts w:eastAsia="Calibri"/>
          <w:bCs/>
          <w:kern w:val="32"/>
          <w:szCs w:val="20"/>
          <w:lang w:eastAsia="ru-RU" w:bidi="ar-SA"/>
        </w:rPr>
        <w:t xml:space="preserve"> отчество (при наличии), ИНН, дата рождения).</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rFonts w:eastAsia="Calibri"/>
          <w:bCs/>
          <w:kern w:val="32"/>
          <w:szCs w:val="20"/>
          <w:lang w:eastAsia="ru-RU" w:bidi="ar-SA"/>
        </w:rPr>
      </w:pPr>
      <w:r w:rsidRPr="00620574">
        <w:rPr>
          <w:rFonts w:eastAsia="Calibri"/>
          <w:bCs/>
          <w:kern w:val="32"/>
          <w:szCs w:val="20"/>
          <w:lang w:eastAsia="ru-RU" w:bidi="ar-SA"/>
        </w:rPr>
        <w:t>______________________________________________________________________________________________</w:t>
      </w:r>
      <w:r w:rsidR="0010777E">
        <w:rPr>
          <w:rFonts w:eastAsia="Calibri"/>
          <w:bCs/>
          <w:kern w:val="32"/>
          <w:szCs w:val="20"/>
          <w:lang w:eastAsia="ru-RU" w:bidi="ar-SA"/>
        </w:rPr>
        <w:t>______</w:t>
      </w:r>
      <w:r w:rsidRPr="00620574">
        <w:rPr>
          <w:rFonts w:eastAsia="Calibri"/>
          <w:bCs/>
          <w:kern w:val="32"/>
          <w:szCs w:val="20"/>
          <w:lang w:eastAsia="ru-RU" w:bidi="ar-SA"/>
        </w:rPr>
        <w:t>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sz w:val="24"/>
          <w:szCs w:val="24"/>
          <w:lang w:eastAsia="ru-RU" w:bidi="ar-SA"/>
        </w:rPr>
      </w:pPr>
      <w:r w:rsidRPr="00620574">
        <w:rPr>
          <w:sz w:val="24"/>
          <w:szCs w:val="24"/>
          <w:lang w:eastAsia="ru-RU" w:bidi="ar-SA"/>
        </w:rPr>
        <w:t>К настоящей заявке прилагаются следующие документы:</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1.</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2.</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Cs w:val="20"/>
          <w:lang w:eastAsia="ru-RU" w:bidi="ar-SA"/>
        </w:rPr>
      </w:pPr>
      <w:r w:rsidRPr="00620574">
        <w:rPr>
          <w:rFonts w:eastAsia="Calibri"/>
          <w:szCs w:val="20"/>
          <w:lang w:eastAsia="ru-RU" w:bidi="ar-SA"/>
        </w:rPr>
        <w:t>…</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Достоверность и полноту сведений, содержащихся в настоящей заявке и прилагаемых к ней документах, соответствие условиям отбора и предоставления субсидий подтверждаю.</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Реквизиты для зачисления субсидий:</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Наименование получателя: 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Юридический адрес: 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ИНН/КПП: 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р/с: ________________________________________________________________________________________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Наименование банка: 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к/сч: _______________________________________________________________________________________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БИК: _______________________________________________________________________________________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___</w:t>
      </w:r>
    </w:p>
    <w:p w:rsidR="00620574" w:rsidRPr="00620574" w:rsidRDefault="00E3083C"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hyperlink r:id="rId14" w:history="1">
        <w:r w:rsidR="00620574" w:rsidRPr="00620574">
          <w:rPr>
            <w:rFonts w:eastAsia="Calibri"/>
            <w:bCs/>
            <w:szCs w:val="20"/>
            <w:lang w:eastAsia="ru-RU" w:bidi="ar-SA"/>
          </w:rPr>
          <w:t>ОКТМО</w:t>
        </w:r>
      </w:hyperlink>
      <w:r w:rsidR="00620574" w:rsidRPr="00620574">
        <w:rPr>
          <w:rFonts w:eastAsia="Calibri"/>
          <w:bCs/>
          <w:szCs w:val="20"/>
          <w:lang w:eastAsia="ru-RU" w:bidi="ar-SA"/>
        </w:rPr>
        <w:t>: ___________________________________________________________________________________</w:t>
      </w:r>
      <w:r w:rsidR="0010777E">
        <w:rPr>
          <w:rFonts w:eastAsia="Calibri"/>
          <w:bCs/>
          <w:szCs w:val="20"/>
          <w:lang w:eastAsia="ru-RU" w:bidi="ar-SA"/>
        </w:rPr>
        <w:t>_______</w:t>
      </w:r>
      <w:r w:rsidR="00620574" w:rsidRPr="00620574">
        <w:rPr>
          <w:rFonts w:eastAsia="Calibri"/>
          <w:bCs/>
          <w:szCs w:val="20"/>
          <w:lang w:eastAsia="ru-RU" w:bidi="ar-SA"/>
        </w:rPr>
        <w:t>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ОГРН: ______________________________________________________________________________________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Руководитель организации-получателя субсидий</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   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(подпись)                                          (ФИО)</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Главный бухгалтер организации-получателя субсидий</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   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(подпись)                                              (ФИО)</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М.П. (при наличии)</w:t>
      </w:r>
    </w:p>
    <w:p w:rsidR="00620574" w:rsidRPr="00620574" w:rsidRDefault="00620574" w:rsidP="00C375FC">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sz w:val="28"/>
          <w:szCs w:val="28"/>
          <w:lang w:eastAsia="ru-RU" w:bidi="ar-SA"/>
        </w:rPr>
      </w:pPr>
      <w:r w:rsidRPr="00620574">
        <w:rPr>
          <w:rFonts w:eastAsia="Calibri"/>
          <w:bCs/>
          <w:szCs w:val="20"/>
          <w:lang w:eastAsia="ru-RU" w:bidi="ar-SA"/>
        </w:rPr>
        <w:t>«___» _________________ 20   г.</w:t>
      </w:r>
    </w:p>
    <w:p w:rsid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p w:rsidR="0058260C" w:rsidRDefault="0058260C"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sectPr w:rsidR="0058260C" w:rsidSect="00054F49">
      <w:pgSz w:w="11906" w:h="16838"/>
      <w:pgMar w:top="760" w:right="851" w:bottom="1140" w:left="85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6592" w:rsidRDefault="00046592">
      <w:r>
        <w:separator/>
      </w:r>
    </w:p>
  </w:endnote>
  <w:endnote w:type="continuationSeparator" w:id="1">
    <w:p w:rsidR="00046592" w:rsidRDefault="000465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Sans">
    <w:altName w:val="Arial"/>
    <w:charset w:val="01"/>
    <w:family w:val="swiss"/>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6592" w:rsidRDefault="00046592">
      <w:r>
        <w:separator/>
      </w:r>
    </w:p>
  </w:footnote>
  <w:footnote w:type="continuationSeparator" w:id="1">
    <w:p w:rsidR="00046592" w:rsidRDefault="000465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70A75"/>
    <w:multiLevelType w:val="hybridMultilevel"/>
    <w:tmpl w:val="C04477D2"/>
    <w:lvl w:ilvl="0" w:tplc="2BFE2BD0">
      <w:start w:val="1"/>
      <w:numFmt w:val="decimal"/>
      <w:suff w:val="nothing"/>
      <w:lvlText w:val=""/>
      <w:lvlJc w:val="left"/>
      <w:pPr>
        <w:tabs>
          <w:tab w:val="num" w:pos="0"/>
        </w:tabs>
        <w:ind w:left="0" w:firstLine="0"/>
      </w:pPr>
    </w:lvl>
    <w:lvl w:ilvl="1" w:tplc="20C0BDC6">
      <w:start w:val="1"/>
      <w:numFmt w:val="decimal"/>
      <w:suff w:val="nothing"/>
      <w:lvlText w:val=""/>
      <w:lvlJc w:val="left"/>
      <w:pPr>
        <w:tabs>
          <w:tab w:val="num" w:pos="0"/>
        </w:tabs>
        <w:ind w:left="0" w:firstLine="0"/>
      </w:pPr>
    </w:lvl>
    <w:lvl w:ilvl="2" w:tplc="F942144C">
      <w:start w:val="1"/>
      <w:numFmt w:val="decimal"/>
      <w:pStyle w:val="3"/>
      <w:suff w:val="nothing"/>
      <w:lvlText w:val=""/>
      <w:lvlJc w:val="left"/>
      <w:pPr>
        <w:tabs>
          <w:tab w:val="num" w:pos="0"/>
        </w:tabs>
        <w:ind w:left="0" w:firstLine="0"/>
      </w:pPr>
    </w:lvl>
    <w:lvl w:ilvl="3" w:tplc="07C20320">
      <w:start w:val="1"/>
      <w:numFmt w:val="decimal"/>
      <w:suff w:val="nothing"/>
      <w:lvlText w:val=""/>
      <w:lvlJc w:val="left"/>
      <w:pPr>
        <w:tabs>
          <w:tab w:val="num" w:pos="0"/>
        </w:tabs>
        <w:ind w:left="0" w:firstLine="0"/>
      </w:pPr>
    </w:lvl>
    <w:lvl w:ilvl="4" w:tplc="64661684">
      <w:start w:val="1"/>
      <w:numFmt w:val="decimal"/>
      <w:suff w:val="nothing"/>
      <w:lvlText w:val=""/>
      <w:lvlJc w:val="left"/>
      <w:pPr>
        <w:tabs>
          <w:tab w:val="num" w:pos="0"/>
        </w:tabs>
        <w:ind w:left="0" w:firstLine="0"/>
      </w:pPr>
    </w:lvl>
    <w:lvl w:ilvl="5" w:tplc="2A9E3520">
      <w:start w:val="1"/>
      <w:numFmt w:val="decimal"/>
      <w:suff w:val="nothing"/>
      <w:lvlText w:val=""/>
      <w:lvlJc w:val="left"/>
      <w:pPr>
        <w:tabs>
          <w:tab w:val="num" w:pos="0"/>
        </w:tabs>
        <w:ind w:left="0" w:firstLine="0"/>
      </w:pPr>
    </w:lvl>
    <w:lvl w:ilvl="6" w:tplc="8722A7C4">
      <w:start w:val="1"/>
      <w:numFmt w:val="decimal"/>
      <w:suff w:val="nothing"/>
      <w:lvlText w:val=""/>
      <w:lvlJc w:val="left"/>
      <w:pPr>
        <w:tabs>
          <w:tab w:val="num" w:pos="0"/>
        </w:tabs>
        <w:ind w:left="0" w:firstLine="0"/>
      </w:pPr>
    </w:lvl>
    <w:lvl w:ilvl="7" w:tplc="8168F270">
      <w:start w:val="1"/>
      <w:numFmt w:val="decimal"/>
      <w:suff w:val="nothing"/>
      <w:lvlText w:val=""/>
      <w:lvlJc w:val="left"/>
      <w:pPr>
        <w:tabs>
          <w:tab w:val="num" w:pos="0"/>
        </w:tabs>
        <w:ind w:left="0" w:firstLine="0"/>
      </w:pPr>
    </w:lvl>
    <w:lvl w:ilvl="8" w:tplc="6E36695A">
      <w:start w:val="1"/>
      <w:numFmt w:val="decimal"/>
      <w:suff w:val="nothing"/>
      <w:lvlText w:val=""/>
      <w:lvlJc w:val="left"/>
      <w:pPr>
        <w:tabs>
          <w:tab w:val="num" w:pos="0"/>
        </w:tabs>
        <w:ind w:left="0" w:firstLine="0"/>
      </w:pPr>
    </w:lvl>
  </w:abstractNum>
  <w:abstractNum w:abstractNumId="1">
    <w:nsid w:val="19643E83"/>
    <w:multiLevelType w:val="hybridMultilevel"/>
    <w:tmpl w:val="84B0B6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CD6FCA"/>
    <w:multiLevelType w:val="hybridMultilevel"/>
    <w:tmpl w:val="28444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D4715C"/>
    <w:multiLevelType w:val="hybridMultilevel"/>
    <w:tmpl w:val="741002FE"/>
    <w:lvl w:ilvl="0" w:tplc="BE52F44A">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E7FBC"/>
    <w:rsid w:val="0000332A"/>
    <w:rsid w:val="00005F35"/>
    <w:rsid w:val="00012713"/>
    <w:rsid w:val="00017E72"/>
    <w:rsid w:val="00032BD0"/>
    <w:rsid w:val="00033776"/>
    <w:rsid w:val="00037F1B"/>
    <w:rsid w:val="00044146"/>
    <w:rsid w:val="00046592"/>
    <w:rsid w:val="00054421"/>
    <w:rsid w:val="00054F49"/>
    <w:rsid w:val="00055639"/>
    <w:rsid w:val="000579C9"/>
    <w:rsid w:val="00064386"/>
    <w:rsid w:val="000A4D44"/>
    <w:rsid w:val="000C2D26"/>
    <w:rsid w:val="00100C7D"/>
    <w:rsid w:val="0010777E"/>
    <w:rsid w:val="0013494D"/>
    <w:rsid w:val="0013523E"/>
    <w:rsid w:val="001419E5"/>
    <w:rsid w:val="001A1C0A"/>
    <w:rsid w:val="001A6F7A"/>
    <w:rsid w:val="001A7DD7"/>
    <w:rsid w:val="001C02C3"/>
    <w:rsid w:val="00214103"/>
    <w:rsid w:val="002414ED"/>
    <w:rsid w:val="002527AE"/>
    <w:rsid w:val="00265C67"/>
    <w:rsid w:val="00284C9B"/>
    <w:rsid w:val="00286503"/>
    <w:rsid w:val="00294763"/>
    <w:rsid w:val="002A3773"/>
    <w:rsid w:val="002C3B34"/>
    <w:rsid w:val="002E5720"/>
    <w:rsid w:val="003110FE"/>
    <w:rsid w:val="00320661"/>
    <w:rsid w:val="00332F45"/>
    <w:rsid w:val="003731D0"/>
    <w:rsid w:val="00373ACD"/>
    <w:rsid w:val="003B770C"/>
    <w:rsid w:val="003C2CBE"/>
    <w:rsid w:val="003D1279"/>
    <w:rsid w:val="003E3208"/>
    <w:rsid w:val="003E5D08"/>
    <w:rsid w:val="003F5CD3"/>
    <w:rsid w:val="00407909"/>
    <w:rsid w:val="00426880"/>
    <w:rsid w:val="00432C56"/>
    <w:rsid w:val="0043386E"/>
    <w:rsid w:val="00442E4B"/>
    <w:rsid w:val="00461166"/>
    <w:rsid w:val="00466108"/>
    <w:rsid w:val="00477200"/>
    <w:rsid w:val="00480349"/>
    <w:rsid w:val="004B1AA2"/>
    <w:rsid w:val="004E6AD9"/>
    <w:rsid w:val="00504F37"/>
    <w:rsid w:val="0051682F"/>
    <w:rsid w:val="00567FE2"/>
    <w:rsid w:val="0057739A"/>
    <w:rsid w:val="0058260C"/>
    <w:rsid w:val="00593AB7"/>
    <w:rsid w:val="005A7F66"/>
    <w:rsid w:val="005B16A3"/>
    <w:rsid w:val="005B6274"/>
    <w:rsid w:val="005B6FD4"/>
    <w:rsid w:val="005D0F32"/>
    <w:rsid w:val="005D4D81"/>
    <w:rsid w:val="006056A1"/>
    <w:rsid w:val="006072CD"/>
    <w:rsid w:val="00620574"/>
    <w:rsid w:val="00622BD9"/>
    <w:rsid w:val="006253BE"/>
    <w:rsid w:val="00635815"/>
    <w:rsid w:val="00665054"/>
    <w:rsid w:val="00690E4C"/>
    <w:rsid w:val="006955F3"/>
    <w:rsid w:val="006A1811"/>
    <w:rsid w:val="006A56A3"/>
    <w:rsid w:val="006A7405"/>
    <w:rsid w:val="006B6EEE"/>
    <w:rsid w:val="006E04CC"/>
    <w:rsid w:val="006E7A6D"/>
    <w:rsid w:val="007029E3"/>
    <w:rsid w:val="00705CEF"/>
    <w:rsid w:val="0070736F"/>
    <w:rsid w:val="00745B1E"/>
    <w:rsid w:val="00747FF0"/>
    <w:rsid w:val="0076742F"/>
    <w:rsid w:val="00782605"/>
    <w:rsid w:val="00791652"/>
    <w:rsid w:val="007A0B90"/>
    <w:rsid w:val="007A460F"/>
    <w:rsid w:val="007E2B07"/>
    <w:rsid w:val="00817438"/>
    <w:rsid w:val="00833A21"/>
    <w:rsid w:val="00834859"/>
    <w:rsid w:val="008874A8"/>
    <w:rsid w:val="008A174B"/>
    <w:rsid w:val="008B483D"/>
    <w:rsid w:val="008D36E2"/>
    <w:rsid w:val="008D39AC"/>
    <w:rsid w:val="008D51DD"/>
    <w:rsid w:val="008E1AB1"/>
    <w:rsid w:val="008E2A8A"/>
    <w:rsid w:val="008E4C9B"/>
    <w:rsid w:val="008E68CF"/>
    <w:rsid w:val="00905267"/>
    <w:rsid w:val="009478BD"/>
    <w:rsid w:val="009578BE"/>
    <w:rsid w:val="00983D56"/>
    <w:rsid w:val="0098736E"/>
    <w:rsid w:val="009A19A8"/>
    <w:rsid w:val="009D706B"/>
    <w:rsid w:val="009E2CA4"/>
    <w:rsid w:val="009F3BDE"/>
    <w:rsid w:val="00A02829"/>
    <w:rsid w:val="00A16E93"/>
    <w:rsid w:val="00A24AFE"/>
    <w:rsid w:val="00A4137F"/>
    <w:rsid w:val="00A702ED"/>
    <w:rsid w:val="00A7157C"/>
    <w:rsid w:val="00A81847"/>
    <w:rsid w:val="00A82FCC"/>
    <w:rsid w:val="00A8532C"/>
    <w:rsid w:val="00A94FB2"/>
    <w:rsid w:val="00AA1181"/>
    <w:rsid w:val="00AD3789"/>
    <w:rsid w:val="00AF4353"/>
    <w:rsid w:val="00B16A64"/>
    <w:rsid w:val="00B17297"/>
    <w:rsid w:val="00B246F7"/>
    <w:rsid w:val="00B53E8D"/>
    <w:rsid w:val="00B73ABF"/>
    <w:rsid w:val="00B845C3"/>
    <w:rsid w:val="00BD0233"/>
    <w:rsid w:val="00BE7165"/>
    <w:rsid w:val="00BF1ACE"/>
    <w:rsid w:val="00C1688B"/>
    <w:rsid w:val="00C375FC"/>
    <w:rsid w:val="00C40384"/>
    <w:rsid w:val="00C7128D"/>
    <w:rsid w:val="00C93C3B"/>
    <w:rsid w:val="00CB15CA"/>
    <w:rsid w:val="00CC4A4B"/>
    <w:rsid w:val="00D03999"/>
    <w:rsid w:val="00D16C00"/>
    <w:rsid w:val="00D22E82"/>
    <w:rsid w:val="00D267E7"/>
    <w:rsid w:val="00D326FA"/>
    <w:rsid w:val="00D3624D"/>
    <w:rsid w:val="00D50C63"/>
    <w:rsid w:val="00D61B95"/>
    <w:rsid w:val="00D72654"/>
    <w:rsid w:val="00DA57F5"/>
    <w:rsid w:val="00DC4F63"/>
    <w:rsid w:val="00DD041D"/>
    <w:rsid w:val="00DD3B9C"/>
    <w:rsid w:val="00DE7FBC"/>
    <w:rsid w:val="00E3083C"/>
    <w:rsid w:val="00E379D1"/>
    <w:rsid w:val="00E4561E"/>
    <w:rsid w:val="00E665EF"/>
    <w:rsid w:val="00E70ADF"/>
    <w:rsid w:val="00E97449"/>
    <w:rsid w:val="00EA0CF1"/>
    <w:rsid w:val="00EA787C"/>
    <w:rsid w:val="00EC2528"/>
    <w:rsid w:val="00ED7934"/>
    <w:rsid w:val="00EF3EBD"/>
    <w:rsid w:val="00F079AF"/>
    <w:rsid w:val="00F116B4"/>
    <w:rsid w:val="00F133C1"/>
    <w:rsid w:val="00F31E4B"/>
    <w:rsid w:val="00F32F3F"/>
    <w:rsid w:val="00F3749A"/>
    <w:rsid w:val="00F51211"/>
    <w:rsid w:val="00F74251"/>
    <w:rsid w:val="00FC74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F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rsid w:val="00480349"/>
    <w:pPr>
      <w:keepNext/>
      <w:numPr>
        <w:ilvl w:val="2"/>
        <w:numId w:val="1"/>
      </w:numPr>
      <w:jc w:val="center"/>
      <w:outlineLvl w:val="2"/>
    </w:pPr>
    <w:rPr>
      <w:b/>
      <w:sz w:val="40"/>
    </w:rPr>
  </w:style>
  <w:style w:type="paragraph" w:styleId="4">
    <w:name w:val="heading 4"/>
    <w:link w:val="4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80349"/>
    <w:rPr>
      <w:rFonts w:ascii="Arial" w:eastAsia="Arial" w:hAnsi="Arial" w:cs="Arial"/>
      <w:sz w:val="40"/>
      <w:szCs w:val="40"/>
    </w:rPr>
  </w:style>
  <w:style w:type="character" w:customStyle="1" w:styleId="20">
    <w:name w:val="Заголовок 2 Знак"/>
    <w:link w:val="2"/>
    <w:uiPriority w:val="9"/>
    <w:rsid w:val="00480349"/>
    <w:rPr>
      <w:rFonts w:ascii="Arial" w:eastAsia="Arial" w:hAnsi="Arial" w:cs="Arial"/>
      <w:sz w:val="34"/>
    </w:rPr>
  </w:style>
  <w:style w:type="character" w:customStyle="1" w:styleId="30">
    <w:name w:val="Заголовок 3 Знак"/>
    <w:link w:val="3"/>
    <w:uiPriority w:val="9"/>
    <w:rsid w:val="00480349"/>
    <w:rPr>
      <w:rFonts w:ascii="Arial" w:eastAsia="Arial" w:hAnsi="Arial" w:cs="Arial"/>
      <w:sz w:val="30"/>
      <w:szCs w:val="30"/>
    </w:rPr>
  </w:style>
  <w:style w:type="character" w:customStyle="1" w:styleId="40">
    <w:name w:val="Заголовок 4 Знак"/>
    <w:link w:val="4"/>
    <w:uiPriority w:val="9"/>
    <w:rsid w:val="00480349"/>
    <w:rPr>
      <w:rFonts w:ascii="Arial" w:eastAsia="Arial" w:hAnsi="Arial" w:cs="Arial"/>
      <w:b/>
      <w:bCs/>
      <w:sz w:val="26"/>
      <w:szCs w:val="26"/>
    </w:rPr>
  </w:style>
  <w:style w:type="character" w:customStyle="1" w:styleId="50">
    <w:name w:val="Заголовок 5 Знак"/>
    <w:link w:val="5"/>
    <w:uiPriority w:val="9"/>
    <w:rsid w:val="00480349"/>
    <w:rPr>
      <w:rFonts w:ascii="Arial" w:eastAsia="Arial" w:hAnsi="Arial" w:cs="Arial"/>
      <w:b/>
      <w:bCs/>
      <w:sz w:val="24"/>
      <w:szCs w:val="24"/>
    </w:rPr>
  </w:style>
  <w:style w:type="character" w:customStyle="1" w:styleId="60">
    <w:name w:val="Заголовок 6 Знак"/>
    <w:link w:val="6"/>
    <w:uiPriority w:val="9"/>
    <w:rsid w:val="00480349"/>
    <w:rPr>
      <w:rFonts w:ascii="Arial" w:eastAsia="Arial" w:hAnsi="Arial" w:cs="Arial"/>
      <w:b/>
      <w:bCs/>
      <w:sz w:val="22"/>
      <w:szCs w:val="22"/>
    </w:rPr>
  </w:style>
  <w:style w:type="character" w:customStyle="1" w:styleId="70">
    <w:name w:val="Заголовок 7 Знак"/>
    <w:link w:val="7"/>
    <w:uiPriority w:val="9"/>
    <w:rsid w:val="00480349"/>
    <w:rPr>
      <w:rFonts w:ascii="Arial" w:eastAsia="Arial" w:hAnsi="Arial" w:cs="Arial"/>
      <w:b/>
      <w:bCs/>
      <w:i/>
      <w:iCs/>
      <w:sz w:val="22"/>
      <w:szCs w:val="22"/>
    </w:rPr>
  </w:style>
  <w:style w:type="character" w:customStyle="1" w:styleId="80">
    <w:name w:val="Заголовок 8 Знак"/>
    <w:link w:val="8"/>
    <w:uiPriority w:val="9"/>
    <w:rsid w:val="00480349"/>
    <w:rPr>
      <w:rFonts w:ascii="Arial" w:eastAsia="Arial" w:hAnsi="Arial" w:cs="Arial"/>
      <w:i/>
      <w:iCs/>
      <w:sz w:val="22"/>
      <w:szCs w:val="22"/>
    </w:rPr>
  </w:style>
  <w:style w:type="character" w:customStyle="1" w:styleId="90">
    <w:name w:val="Заголовок 9 Знак"/>
    <w:link w:val="9"/>
    <w:uiPriority w:val="9"/>
    <w:rsid w:val="00480349"/>
    <w:rPr>
      <w:rFonts w:ascii="Arial" w:eastAsia="Arial" w:hAnsi="Arial" w:cs="Arial"/>
      <w:i/>
      <w:iCs/>
      <w:sz w:val="21"/>
      <w:szCs w:val="21"/>
    </w:rPr>
  </w:style>
  <w:style w:type="paragraph" w:styleId="a3">
    <w:name w:val="List Paragraph"/>
    <w:uiPriority w:val="34"/>
    <w:qFormat/>
    <w:rsid w:val="00480349"/>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rsid w:val="00480349"/>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sid w:val="00480349"/>
    <w:rPr>
      <w:sz w:val="48"/>
      <w:szCs w:val="48"/>
    </w:rPr>
  </w:style>
  <w:style w:type="paragraph" w:styleId="a7">
    <w:name w:val="Subtitle"/>
    <w:link w:val="a8"/>
    <w:uiPriority w:val="11"/>
    <w:qFormat/>
    <w:rsid w:val="00480349"/>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sid w:val="00480349"/>
    <w:rPr>
      <w:sz w:val="24"/>
      <w:szCs w:val="24"/>
    </w:rPr>
  </w:style>
  <w:style w:type="paragraph" w:styleId="21">
    <w:name w:val="Quote"/>
    <w:link w:val="22"/>
    <w:uiPriority w:val="29"/>
    <w:qFormat/>
    <w:rsid w:val="00480349"/>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sid w:val="00480349"/>
    <w:rPr>
      <w:i/>
    </w:rPr>
  </w:style>
  <w:style w:type="paragraph" w:styleId="a9">
    <w:name w:val="Intense Quote"/>
    <w:link w:val="aa"/>
    <w:uiPriority w:val="30"/>
    <w:qFormat/>
    <w:rsid w:val="00480349"/>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sid w:val="00480349"/>
    <w:rPr>
      <w:i/>
    </w:rPr>
  </w:style>
  <w:style w:type="paragraph" w:styleId="ab">
    <w:name w:val="header"/>
    <w:basedOn w:val="a"/>
    <w:link w:val="ac"/>
    <w:rsid w:val="00480349"/>
    <w:pPr>
      <w:tabs>
        <w:tab w:val="center" w:pos="4677"/>
        <w:tab w:val="right" w:pos="9355"/>
      </w:tabs>
    </w:pPr>
  </w:style>
  <w:style w:type="character" w:customStyle="1" w:styleId="ac">
    <w:name w:val="Верхний колонтитул Знак"/>
    <w:link w:val="ab"/>
    <w:uiPriority w:val="99"/>
    <w:rsid w:val="00480349"/>
  </w:style>
  <w:style w:type="paragraph" w:styleId="ad">
    <w:name w:val="footer"/>
    <w:basedOn w:val="a"/>
    <w:link w:val="ae"/>
    <w:rsid w:val="00480349"/>
    <w:pPr>
      <w:tabs>
        <w:tab w:val="center" w:pos="4677"/>
        <w:tab w:val="right" w:pos="9355"/>
      </w:tabs>
    </w:pPr>
  </w:style>
  <w:style w:type="character" w:customStyle="1" w:styleId="FooterChar">
    <w:name w:val="Footer Char"/>
    <w:uiPriority w:val="99"/>
    <w:rsid w:val="00480349"/>
  </w:style>
  <w:style w:type="paragraph" w:styleId="af">
    <w:name w:val="caption"/>
    <w:basedOn w:val="a"/>
    <w:rsid w:val="00480349"/>
    <w:pPr>
      <w:spacing w:before="120" w:after="120"/>
    </w:pPr>
    <w:rPr>
      <w:rFonts w:ascii="PT Sans" w:hAnsi="PT Sans"/>
      <w:i/>
      <w:iCs/>
      <w:sz w:val="24"/>
      <w:szCs w:val="24"/>
    </w:rPr>
  </w:style>
  <w:style w:type="character" w:customStyle="1" w:styleId="ae">
    <w:name w:val="Нижний колонтитул Знак"/>
    <w:link w:val="ad"/>
    <w:uiPriority w:val="99"/>
    <w:rsid w:val="00480349"/>
  </w:style>
  <w:style w:type="table" w:styleId="af0">
    <w:name w:val="Table Grid"/>
    <w:basedOn w:val="a1"/>
    <w:rsid w:val="00480349"/>
    <w:tblPr>
      <w:tblInd w:w="0" w:type="dxa"/>
      <w:tblCellMar>
        <w:top w:w="0" w:type="dxa"/>
        <w:left w:w="108" w:type="dxa"/>
        <w:bottom w:w="0" w:type="dxa"/>
        <w:right w:w="108" w:type="dxa"/>
      </w:tblCellMar>
    </w:tblPr>
  </w:style>
  <w:style w:type="table" w:customStyle="1" w:styleId="TableGridLight">
    <w:name w:val="Table Grid Light"/>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sid w:val="00480349"/>
    <w:rPr>
      <w:color w:val="0000FF"/>
      <w:u w:val="single"/>
    </w:rPr>
  </w:style>
  <w:style w:type="paragraph" w:styleId="af2">
    <w:name w:val="footnote text"/>
    <w:link w:val="af3"/>
    <w:uiPriority w:val="99"/>
    <w:semiHidden/>
    <w:unhideWhenUsed/>
    <w:rsid w:val="00480349"/>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sid w:val="00480349"/>
    <w:rPr>
      <w:sz w:val="18"/>
    </w:rPr>
  </w:style>
  <w:style w:type="character" w:styleId="af4">
    <w:name w:val="footnote reference"/>
    <w:uiPriority w:val="99"/>
    <w:unhideWhenUsed/>
    <w:rsid w:val="00480349"/>
    <w:rPr>
      <w:vertAlign w:val="superscript"/>
    </w:rPr>
  </w:style>
  <w:style w:type="paragraph" w:styleId="11">
    <w:name w:val="toc 1"/>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rsid w:val="00480349"/>
  </w:style>
  <w:style w:type="character" w:customStyle="1" w:styleId="WW8Num2z0">
    <w:name w:val="WW8Num2z0"/>
    <w:rsid w:val="00480349"/>
    <w:rPr>
      <w:rFonts w:ascii="Symbol" w:hAnsi="Symbol"/>
    </w:rPr>
  </w:style>
  <w:style w:type="character" w:customStyle="1" w:styleId="WW8Num2z1">
    <w:name w:val="WW8Num2z1"/>
    <w:rsid w:val="00480349"/>
    <w:rPr>
      <w:rFonts w:ascii="Courier New" w:hAnsi="Courier New"/>
    </w:rPr>
  </w:style>
  <w:style w:type="character" w:customStyle="1" w:styleId="WW8Num2z2">
    <w:name w:val="WW8Num2z2"/>
    <w:rsid w:val="00480349"/>
    <w:rPr>
      <w:rFonts w:ascii="Wingdings" w:hAnsi="Wingdings"/>
    </w:rPr>
  </w:style>
  <w:style w:type="character" w:customStyle="1" w:styleId="WW8Num3z0">
    <w:name w:val="WW8Num3z0"/>
    <w:rsid w:val="00480349"/>
  </w:style>
  <w:style w:type="character" w:customStyle="1" w:styleId="WW8Num3z1">
    <w:name w:val="WW8Num3z1"/>
    <w:rsid w:val="00480349"/>
  </w:style>
  <w:style w:type="character" w:customStyle="1" w:styleId="WW8Num3z2">
    <w:name w:val="WW8Num3z2"/>
    <w:rsid w:val="00480349"/>
  </w:style>
  <w:style w:type="character" w:customStyle="1" w:styleId="WW8Num3z3">
    <w:name w:val="WW8Num3z3"/>
    <w:rsid w:val="00480349"/>
  </w:style>
  <w:style w:type="character" w:customStyle="1" w:styleId="WW8Num3z4">
    <w:name w:val="WW8Num3z4"/>
    <w:rsid w:val="00480349"/>
  </w:style>
  <w:style w:type="character" w:customStyle="1" w:styleId="WW8Num3z5">
    <w:name w:val="WW8Num3z5"/>
    <w:rsid w:val="00480349"/>
  </w:style>
  <w:style w:type="character" w:customStyle="1" w:styleId="WW8Num3z6">
    <w:name w:val="WW8Num3z6"/>
    <w:rsid w:val="00480349"/>
  </w:style>
  <w:style w:type="character" w:customStyle="1" w:styleId="WW8Num3z7">
    <w:name w:val="WW8Num3z7"/>
    <w:rsid w:val="00480349"/>
  </w:style>
  <w:style w:type="character" w:customStyle="1" w:styleId="WW8Num3z8">
    <w:name w:val="WW8Num3z8"/>
    <w:rsid w:val="00480349"/>
  </w:style>
  <w:style w:type="character" w:customStyle="1" w:styleId="WW8Num4z0">
    <w:name w:val="WW8Num4z0"/>
    <w:rsid w:val="00480349"/>
    <w:rPr>
      <w:rFonts w:ascii="Symbol" w:hAnsi="Symbol"/>
    </w:rPr>
  </w:style>
  <w:style w:type="character" w:customStyle="1" w:styleId="WW8Num4z1">
    <w:name w:val="WW8Num4z1"/>
    <w:rsid w:val="00480349"/>
    <w:rPr>
      <w:rFonts w:ascii="Courier New" w:hAnsi="Courier New"/>
    </w:rPr>
  </w:style>
  <w:style w:type="character" w:customStyle="1" w:styleId="WW8Num4z2">
    <w:name w:val="WW8Num4z2"/>
    <w:rsid w:val="00480349"/>
    <w:rPr>
      <w:rFonts w:ascii="Wingdings" w:hAnsi="Wingdings"/>
    </w:rPr>
  </w:style>
  <w:style w:type="character" w:customStyle="1" w:styleId="WW8Num5z0">
    <w:name w:val="WW8Num5z0"/>
    <w:rsid w:val="00480349"/>
  </w:style>
  <w:style w:type="character" w:customStyle="1" w:styleId="WW8Num5z1">
    <w:name w:val="WW8Num5z1"/>
    <w:rsid w:val="00480349"/>
  </w:style>
  <w:style w:type="character" w:customStyle="1" w:styleId="WW8Num5z2">
    <w:name w:val="WW8Num5z2"/>
    <w:rsid w:val="00480349"/>
  </w:style>
  <w:style w:type="character" w:customStyle="1" w:styleId="WW8Num5z3">
    <w:name w:val="WW8Num5z3"/>
    <w:rsid w:val="00480349"/>
  </w:style>
  <w:style w:type="character" w:customStyle="1" w:styleId="WW8Num5z4">
    <w:name w:val="WW8Num5z4"/>
    <w:rsid w:val="00480349"/>
  </w:style>
  <w:style w:type="character" w:customStyle="1" w:styleId="WW8Num5z5">
    <w:name w:val="WW8Num5z5"/>
    <w:rsid w:val="00480349"/>
  </w:style>
  <w:style w:type="character" w:customStyle="1" w:styleId="WW8Num5z6">
    <w:name w:val="WW8Num5z6"/>
    <w:rsid w:val="00480349"/>
  </w:style>
  <w:style w:type="character" w:customStyle="1" w:styleId="WW8Num5z7">
    <w:name w:val="WW8Num5z7"/>
    <w:rsid w:val="00480349"/>
  </w:style>
  <w:style w:type="character" w:customStyle="1" w:styleId="WW8Num5z8">
    <w:name w:val="WW8Num5z8"/>
    <w:rsid w:val="00480349"/>
  </w:style>
  <w:style w:type="character" w:customStyle="1" w:styleId="WW8Num6z0">
    <w:name w:val="WW8Num6z0"/>
    <w:rsid w:val="00480349"/>
    <w:rPr>
      <w:rFonts w:ascii="Times New Roman" w:hAnsi="Times New Roman"/>
    </w:rPr>
  </w:style>
  <w:style w:type="character" w:customStyle="1" w:styleId="WW8Num6z1">
    <w:name w:val="WW8Num6z1"/>
    <w:rsid w:val="00480349"/>
    <w:rPr>
      <w:rFonts w:ascii="Courier New" w:hAnsi="Courier New"/>
    </w:rPr>
  </w:style>
  <w:style w:type="character" w:customStyle="1" w:styleId="WW8Num6z2">
    <w:name w:val="WW8Num6z2"/>
    <w:rsid w:val="00480349"/>
    <w:rPr>
      <w:rFonts w:ascii="Wingdings" w:hAnsi="Wingdings"/>
    </w:rPr>
  </w:style>
  <w:style w:type="character" w:customStyle="1" w:styleId="WW8Num6z3">
    <w:name w:val="WW8Num6z3"/>
    <w:rsid w:val="00480349"/>
    <w:rPr>
      <w:rFonts w:ascii="Symbol" w:hAnsi="Symbol"/>
    </w:rPr>
  </w:style>
  <w:style w:type="character" w:customStyle="1" w:styleId="WW8Num7z0">
    <w:name w:val="WW8Num7z0"/>
    <w:rsid w:val="00480349"/>
    <w:rPr>
      <w:rFonts w:ascii="Symbol" w:hAnsi="Symbol"/>
    </w:rPr>
  </w:style>
  <w:style w:type="character" w:customStyle="1" w:styleId="WW8Num7z1">
    <w:name w:val="WW8Num7z1"/>
    <w:rsid w:val="00480349"/>
    <w:rPr>
      <w:rFonts w:ascii="Courier New" w:hAnsi="Courier New"/>
    </w:rPr>
  </w:style>
  <w:style w:type="character" w:customStyle="1" w:styleId="WW8Num7z2">
    <w:name w:val="WW8Num7z2"/>
    <w:rsid w:val="00480349"/>
    <w:rPr>
      <w:rFonts w:ascii="Wingdings" w:hAnsi="Wingdings"/>
    </w:rPr>
  </w:style>
  <w:style w:type="character" w:customStyle="1" w:styleId="WW8Num8z0">
    <w:name w:val="WW8Num8z0"/>
    <w:rsid w:val="00480349"/>
    <w:rPr>
      <w:rFonts w:ascii="Times New Roman" w:hAnsi="Times New Roman"/>
    </w:rPr>
  </w:style>
  <w:style w:type="character" w:customStyle="1" w:styleId="WW8Num8z1">
    <w:name w:val="WW8Num8z1"/>
    <w:rsid w:val="00480349"/>
    <w:rPr>
      <w:rFonts w:ascii="Courier New" w:hAnsi="Courier New"/>
    </w:rPr>
  </w:style>
  <w:style w:type="character" w:customStyle="1" w:styleId="WW8Num8z2">
    <w:name w:val="WW8Num8z2"/>
    <w:rsid w:val="00480349"/>
    <w:rPr>
      <w:rFonts w:ascii="Wingdings" w:hAnsi="Wingdings"/>
    </w:rPr>
  </w:style>
  <w:style w:type="character" w:customStyle="1" w:styleId="WW8Num8z3">
    <w:name w:val="WW8Num8z3"/>
    <w:rsid w:val="00480349"/>
    <w:rPr>
      <w:rFonts w:ascii="Symbol" w:hAnsi="Symbol"/>
    </w:rPr>
  </w:style>
  <w:style w:type="character" w:customStyle="1" w:styleId="WW8Num9z0">
    <w:name w:val="WW8Num9z0"/>
    <w:rsid w:val="00480349"/>
  </w:style>
  <w:style w:type="character" w:customStyle="1" w:styleId="WW8Num9z1">
    <w:name w:val="WW8Num9z1"/>
    <w:rsid w:val="00480349"/>
  </w:style>
  <w:style w:type="character" w:customStyle="1" w:styleId="WW8Num9z2">
    <w:name w:val="WW8Num9z2"/>
    <w:rsid w:val="00480349"/>
  </w:style>
  <w:style w:type="character" w:customStyle="1" w:styleId="WW8Num9z3">
    <w:name w:val="WW8Num9z3"/>
    <w:rsid w:val="00480349"/>
  </w:style>
  <w:style w:type="character" w:customStyle="1" w:styleId="WW8Num9z4">
    <w:name w:val="WW8Num9z4"/>
    <w:rsid w:val="00480349"/>
  </w:style>
  <w:style w:type="character" w:customStyle="1" w:styleId="WW8Num9z5">
    <w:name w:val="WW8Num9z5"/>
    <w:rsid w:val="00480349"/>
  </w:style>
  <w:style w:type="character" w:customStyle="1" w:styleId="WW8Num9z6">
    <w:name w:val="WW8Num9z6"/>
    <w:rsid w:val="00480349"/>
  </w:style>
  <w:style w:type="character" w:customStyle="1" w:styleId="WW8Num9z7">
    <w:name w:val="WW8Num9z7"/>
    <w:rsid w:val="00480349"/>
  </w:style>
  <w:style w:type="character" w:customStyle="1" w:styleId="WW8Num9z8">
    <w:name w:val="WW8Num9z8"/>
    <w:rsid w:val="00480349"/>
  </w:style>
  <w:style w:type="character" w:customStyle="1" w:styleId="WW8Num10z0">
    <w:name w:val="WW8Num10z0"/>
    <w:rsid w:val="00480349"/>
    <w:rPr>
      <w:rFonts w:ascii="Symbol" w:hAnsi="Symbol"/>
    </w:rPr>
  </w:style>
  <w:style w:type="character" w:customStyle="1" w:styleId="WW8Num10z1">
    <w:name w:val="WW8Num10z1"/>
    <w:rsid w:val="00480349"/>
    <w:rPr>
      <w:rFonts w:ascii="Courier New" w:hAnsi="Courier New"/>
    </w:rPr>
  </w:style>
  <w:style w:type="character" w:customStyle="1" w:styleId="WW8Num10z2">
    <w:name w:val="WW8Num10z2"/>
    <w:rsid w:val="00480349"/>
    <w:rPr>
      <w:rFonts w:ascii="Wingdings" w:hAnsi="Wingdings"/>
    </w:rPr>
  </w:style>
  <w:style w:type="character" w:customStyle="1" w:styleId="WW8Num11z0">
    <w:name w:val="WW8Num11z0"/>
    <w:rsid w:val="00480349"/>
  </w:style>
  <w:style w:type="character" w:customStyle="1" w:styleId="WW8Num11z1">
    <w:name w:val="WW8Num11z1"/>
    <w:rsid w:val="00480349"/>
  </w:style>
  <w:style w:type="character" w:customStyle="1" w:styleId="WW8Num11z2">
    <w:name w:val="WW8Num11z2"/>
    <w:rsid w:val="00480349"/>
  </w:style>
  <w:style w:type="character" w:customStyle="1" w:styleId="WW8Num11z3">
    <w:name w:val="WW8Num11z3"/>
    <w:rsid w:val="00480349"/>
  </w:style>
  <w:style w:type="character" w:customStyle="1" w:styleId="WW8Num11z4">
    <w:name w:val="WW8Num11z4"/>
    <w:rsid w:val="00480349"/>
  </w:style>
  <w:style w:type="character" w:customStyle="1" w:styleId="WW8Num11z5">
    <w:name w:val="WW8Num11z5"/>
    <w:rsid w:val="00480349"/>
  </w:style>
  <w:style w:type="character" w:customStyle="1" w:styleId="WW8Num11z6">
    <w:name w:val="WW8Num11z6"/>
    <w:rsid w:val="00480349"/>
  </w:style>
  <w:style w:type="character" w:customStyle="1" w:styleId="WW8Num11z7">
    <w:name w:val="WW8Num11z7"/>
    <w:rsid w:val="00480349"/>
  </w:style>
  <w:style w:type="character" w:customStyle="1" w:styleId="WW8Num11z8">
    <w:name w:val="WW8Num11z8"/>
    <w:rsid w:val="00480349"/>
  </w:style>
  <w:style w:type="character" w:customStyle="1" w:styleId="WW8Num12z0">
    <w:name w:val="WW8Num12z0"/>
    <w:rsid w:val="00480349"/>
  </w:style>
  <w:style w:type="character" w:customStyle="1" w:styleId="WW8Num13z0">
    <w:name w:val="WW8Num13z0"/>
    <w:rsid w:val="00480349"/>
    <w:rPr>
      <w:rFonts w:ascii="Symbol" w:hAnsi="Symbol"/>
    </w:rPr>
  </w:style>
  <w:style w:type="character" w:customStyle="1" w:styleId="WW8Num13z1">
    <w:name w:val="WW8Num13z1"/>
    <w:rsid w:val="00480349"/>
  </w:style>
  <w:style w:type="character" w:customStyle="1" w:styleId="WW8Num14z0">
    <w:name w:val="WW8Num14z0"/>
    <w:rsid w:val="00480349"/>
    <w:rPr>
      <w:rFonts w:ascii="Symbol" w:hAnsi="Symbol"/>
    </w:rPr>
  </w:style>
  <w:style w:type="character" w:customStyle="1" w:styleId="WW8Num14z1">
    <w:name w:val="WW8Num14z1"/>
    <w:rsid w:val="00480349"/>
    <w:rPr>
      <w:rFonts w:ascii="Courier New" w:hAnsi="Courier New"/>
    </w:rPr>
  </w:style>
  <w:style w:type="character" w:customStyle="1" w:styleId="WW8Num14z2">
    <w:name w:val="WW8Num14z2"/>
    <w:rsid w:val="00480349"/>
    <w:rPr>
      <w:rFonts w:ascii="Wingdings" w:hAnsi="Wingdings"/>
    </w:rPr>
  </w:style>
  <w:style w:type="character" w:customStyle="1" w:styleId="WW8Num15z0">
    <w:name w:val="WW8Num15z0"/>
    <w:rsid w:val="00480349"/>
  </w:style>
  <w:style w:type="character" w:customStyle="1" w:styleId="WW8Num15z1">
    <w:name w:val="WW8Num15z1"/>
    <w:rsid w:val="00480349"/>
  </w:style>
  <w:style w:type="character" w:customStyle="1" w:styleId="WW8Num15z2">
    <w:name w:val="WW8Num15z2"/>
    <w:rsid w:val="00480349"/>
  </w:style>
  <w:style w:type="character" w:customStyle="1" w:styleId="WW8Num15z3">
    <w:name w:val="WW8Num15z3"/>
    <w:rsid w:val="00480349"/>
  </w:style>
  <w:style w:type="character" w:customStyle="1" w:styleId="WW8Num15z4">
    <w:name w:val="WW8Num15z4"/>
    <w:rsid w:val="00480349"/>
  </w:style>
  <w:style w:type="character" w:customStyle="1" w:styleId="WW8Num15z5">
    <w:name w:val="WW8Num15z5"/>
    <w:rsid w:val="00480349"/>
  </w:style>
  <w:style w:type="character" w:customStyle="1" w:styleId="WW8Num15z6">
    <w:name w:val="WW8Num15z6"/>
    <w:rsid w:val="00480349"/>
  </w:style>
  <w:style w:type="character" w:customStyle="1" w:styleId="WW8Num15z7">
    <w:name w:val="WW8Num15z7"/>
    <w:rsid w:val="00480349"/>
  </w:style>
  <w:style w:type="character" w:customStyle="1" w:styleId="WW8Num15z8">
    <w:name w:val="WW8Num15z8"/>
    <w:rsid w:val="00480349"/>
  </w:style>
  <w:style w:type="character" w:customStyle="1" w:styleId="WW8Num16z0">
    <w:name w:val="WW8Num16z0"/>
    <w:rsid w:val="00480349"/>
  </w:style>
  <w:style w:type="character" w:customStyle="1" w:styleId="WW8Num16z1">
    <w:name w:val="WW8Num16z1"/>
    <w:rsid w:val="00480349"/>
  </w:style>
  <w:style w:type="character" w:customStyle="1" w:styleId="WW8Num16z2">
    <w:name w:val="WW8Num16z2"/>
    <w:rsid w:val="00480349"/>
  </w:style>
  <w:style w:type="character" w:customStyle="1" w:styleId="WW8Num16z3">
    <w:name w:val="WW8Num16z3"/>
    <w:rsid w:val="00480349"/>
  </w:style>
  <w:style w:type="character" w:customStyle="1" w:styleId="WW8Num16z4">
    <w:name w:val="WW8Num16z4"/>
    <w:rsid w:val="00480349"/>
  </w:style>
  <w:style w:type="character" w:customStyle="1" w:styleId="WW8Num16z5">
    <w:name w:val="WW8Num16z5"/>
    <w:rsid w:val="00480349"/>
  </w:style>
  <w:style w:type="character" w:customStyle="1" w:styleId="WW8Num16z6">
    <w:name w:val="WW8Num16z6"/>
    <w:rsid w:val="00480349"/>
  </w:style>
  <w:style w:type="character" w:customStyle="1" w:styleId="WW8Num16z7">
    <w:name w:val="WW8Num16z7"/>
    <w:rsid w:val="00480349"/>
  </w:style>
  <w:style w:type="character" w:customStyle="1" w:styleId="WW8Num16z8">
    <w:name w:val="WW8Num16z8"/>
    <w:rsid w:val="00480349"/>
  </w:style>
  <w:style w:type="character" w:customStyle="1" w:styleId="WW8Num17z0">
    <w:name w:val="WW8Num17z0"/>
    <w:rsid w:val="00480349"/>
    <w:rPr>
      <w:sz w:val="28"/>
      <w:szCs w:val="28"/>
    </w:rPr>
  </w:style>
  <w:style w:type="character" w:customStyle="1" w:styleId="WW8Num17z1">
    <w:name w:val="WW8Num17z1"/>
    <w:rsid w:val="00480349"/>
  </w:style>
  <w:style w:type="character" w:customStyle="1" w:styleId="12">
    <w:name w:val="Основной шрифт абзаца1"/>
    <w:rsid w:val="00480349"/>
  </w:style>
  <w:style w:type="character" w:customStyle="1" w:styleId="apple-style-span">
    <w:name w:val="apple-style-span"/>
    <w:rsid w:val="00480349"/>
  </w:style>
  <w:style w:type="character" w:styleId="af6">
    <w:name w:val="page number"/>
    <w:basedOn w:val="12"/>
    <w:rsid w:val="00480349"/>
  </w:style>
  <w:style w:type="paragraph" w:customStyle="1" w:styleId="af7">
    <w:name w:val="Заголовок"/>
    <w:basedOn w:val="a"/>
    <w:next w:val="af8"/>
    <w:rsid w:val="00480349"/>
    <w:pPr>
      <w:keepNext/>
      <w:spacing w:before="240" w:after="120"/>
    </w:pPr>
    <w:rPr>
      <w:rFonts w:ascii="PT Sans" w:eastAsia="Tahoma" w:hAnsi="PT Sans"/>
      <w:sz w:val="28"/>
      <w:szCs w:val="28"/>
    </w:rPr>
  </w:style>
  <w:style w:type="paragraph" w:styleId="af8">
    <w:name w:val="Body Text"/>
    <w:basedOn w:val="a"/>
    <w:rsid w:val="00480349"/>
    <w:pPr>
      <w:spacing w:after="140" w:line="276" w:lineRule="auto"/>
    </w:pPr>
  </w:style>
  <w:style w:type="paragraph" w:styleId="af9">
    <w:name w:val="List"/>
    <w:basedOn w:val="af8"/>
    <w:rsid w:val="00480349"/>
    <w:rPr>
      <w:rFonts w:ascii="PT Sans" w:hAnsi="PT Sans"/>
    </w:rPr>
  </w:style>
  <w:style w:type="paragraph" w:customStyle="1" w:styleId="13">
    <w:name w:val="Указатель1"/>
    <w:basedOn w:val="a"/>
    <w:rsid w:val="00480349"/>
    <w:rPr>
      <w:rFonts w:ascii="PT Sans" w:hAnsi="PT Sans"/>
    </w:rPr>
  </w:style>
  <w:style w:type="paragraph" w:styleId="afa">
    <w:name w:val="Balloon Text"/>
    <w:basedOn w:val="a"/>
    <w:rsid w:val="00480349"/>
    <w:rPr>
      <w:rFonts w:ascii="Tahoma" w:hAnsi="Tahoma"/>
      <w:sz w:val="16"/>
      <w:szCs w:val="16"/>
    </w:rPr>
  </w:style>
  <w:style w:type="paragraph" w:customStyle="1" w:styleId="afb">
    <w:name w:val="Содержимое таблицы"/>
    <w:basedOn w:val="a"/>
    <w:rsid w:val="00480349"/>
  </w:style>
  <w:style w:type="paragraph" w:customStyle="1" w:styleId="afc">
    <w:name w:val="Знак Знак Знак Знак Знак Знак Знак Знак Знак Знак Знак Знак Знак Знак Знак Знак"/>
    <w:basedOn w:val="a"/>
    <w:rsid w:val="00480349"/>
    <w:pPr>
      <w:spacing w:before="280" w:after="280"/>
    </w:pPr>
    <w:rPr>
      <w:rFonts w:ascii="Tahoma" w:hAnsi="Tahoma"/>
      <w:lang w:val="en-US"/>
    </w:rPr>
  </w:style>
  <w:style w:type="paragraph" w:customStyle="1" w:styleId="afd">
    <w:name w:val="Знак Знак"/>
    <w:basedOn w:val="a"/>
    <w:rsid w:val="00480349"/>
    <w:pPr>
      <w:spacing w:after="160" w:line="240" w:lineRule="exact"/>
    </w:pPr>
    <w:rPr>
      <w:rFonts w:ascii="Verdana" w:hAnsi="Verdana"/>
      <w:lang w:val="en-US"/>
    </w:rPr>
  </w:style>
  <w:style w:type="paragraph" w:customStyle="1" w:styleId="afe">
    <w:name w:val="Содержимое врезки"/>
    <w:basedOn w:val="a"/>
    <w:rsid w:val="00480349"/>
  </w:style>
  <w:style w:type="paragraph" w:customStyle="1" w:styleId="aff">
    <w:name w:val="Заголовок таблицы"/>
    <w:basedOn w:val="afb"/>
    <w:rsid w:val="00480349"/>
    <w:pPr>
      <w:jc w:val="center"/>
    </w:pPr>
    <w:rPr>
      <w:b/>
      <w:bCs/>
    </w:rPr>
  </w:style>
  <w:style w:type="paragraph" w:customStyle="1" w:styleId="ConsPlusTitle">
    <w:name w:val="ConsPlusTitle"/>
    <w:rsid w:val="00480349"/>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F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pPr>
      <w:keepNext/>
      <w:numPr>
        <w:ilvl w:val="2"/>
        <w:numId w:val="1"/>
      </w:numPr>
      <w:jc w:val="center"/>
      <w:outlineLvl w:val="2"/>
    </w:pPr>
    <w:rPr>
      <w:b/>
      <w:sz w:val="40"/>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Pr>
      <w:sz w:val="48"/>
      <w:szCs w:val="48"/>
    </w:rPr>
  </w:style>
  <w:style w:type="paragraph" w:styleId="a7">
    <w:name w:val="Subtitle"/>
    <w:link w:val="a8"/>
    <w:uiPriority w:val="11"/>
    <w:qFormat/>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Pr>
      <w:sz w:val="24"/>
      <w:szCs w:val="24"/>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pPr>
      <w:spacing w:before="120" w:after="120"/>
    </w:pPr>
    <w:rPr>
      <w:rFonts w:ascii="PT Sans" w:hAnsi="PT Sans"/>
      <w:i/>
      <w:iCs/>
      <w:sz w:val="24"/>
      <w:szCs w:val="24"/>
    </w:rPr>
  </w:style>
  <w:style w:type="character" w:customStyle="1" w:styleId="ae">
    <w:name w:val="Нижний колонтитул Знак"/>
    <w:link w:val="ad"/>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color w:val="0000FF"/>
      <w:u w:val="single"/>
    </w:rPr>
  </w:style>
  <w:style w:type="paragraph" w:styleId="af2">
    <w:name w:val="footnote text"/>
    <w:link w:val="af3"/>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rPr>
      <w:rFonts w:ascii="Symbol" w:hAnsi="Symbol"/>
    </w:rPr>
  </w:style>
  <w:style w:type="character" w:customStyle="1" w:styleId="WW8Num13z1">
    <w:name w:val="WW8Num13z1"/>
  </w:style>
  <w:style w:type="character" w:customStyle="1" w:styleId="WW8Num14z0">
    <w:name w:val="WW8Num14z0"/>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sz w:val="28"/>
      <w:szCs w:val="28"/>
    </w:rPr>
  </w:style>
  <w:style w:type="character" w:customStyle="1" w:styleId="WW8Num17z1">
    <w:name w:val="WW8Num17z1"/>
  </w:style>
  <w:style w:type="character" w:customStyle="1" w:styleId="12">
    <w:name w:val="Основной шрифт абзаца1"/>
  </w:style>
  <w:style w:type="character" w:customStyle="1" w:styleId="apple-style-span">
    <w:name w:val="apple-style-span"/>
  </w:style>
  <w:style w:type="character" w:styleId="af6">
    <w:name w:val="page number"/>
    <w:basedOn w:val="12"/>
  </w:style>
  <w:style w:type="paragraph" w:customStyle="1" w:styleId="af7">
    <w:name w:val="Заголовок"/>
    <w:basedOn w:val="a"/>
    <w:next w:val="af8"/>
    <w:pPr>
      <w:keepNext/>
      <w:spacing w:before="240" w:after="120"/>
    </w:pPr>
    <w:rPr>
      <w:rFonts w:ascii="PT Sans" w:eastAsia="Tahoma" w:hAnsi="PT Sans"/>
      <w:sz w:val="28"/>
      <w:szCs w:val="28"/>
    </w:rPr>
  </w:style>
  <w:style w:type="paragraph" w:styleId="af8">
    <w:name w:val="Body Text"/>
    <w:basedOn w:val="a"/>
    <w:pPr>
      <w:spacing w:after="140" w:line="276" w:lineRule="auto"/>
    </w:pPr>
  </w:style>
  <w:style w:type="paragraph" w:styleId="af9">
    <w:name w:val="List"/>
    <w:basedOn w:val="af8"/>
    <w:rPr>
      <w:rFonts w:ascii="PT Sans" w:hAnsi="PT Sans"/>
    </w:rPr>
  </w:style>
  <w:style w:type="paragraph" w:customStyle="1" w:styleId="13">
    <w:name w:val="Указатель1"/>
    <w:basedOn w:val="a"/>
    <w:rPr>
      <w:rFonts w:ascii="PT Sans" w:hAnsi="PT Sans"/>
    </w:rPr>
  </w:style>
  <w:style w:type="paragraph" w:styleId="afa">
    <w:name w:val="Balloon Text"/>
    <w:basedOn w:val="a"/>
    <w:rPr>
      <w:rFonts w:ascii="Tahoma" w:hAnsi="Tahoma"/>
      <w:sz w:val="16"/>
      <w:szCs w:val="16"/>
    </w:rPr>
  </w:style>
  <w:style w:type="paragraph" w:customStyle="1" w:styleId="afb">
    <w:name w:val="Содержимое таблицы"/>
    <w:basedOn w:val="a"/>
  </w:style>
  <w:style w:type="paragraph" w:customStyle="1" w:styleId="afc">
    <w:name w:val="Знак Знак Знак Знак Знак Знак Знак Знак Знак Знак Знак Знак Знак Знак Знак Знак"/>
    <w:basedOn w:val="a"/>
    <w:pPr>
      <w:spacing w:before="280" w:after="280"/>
    </w:pPr>
    <w:rPr>
      <w:rFonts w:ascii="Tahoma" w:hAnsi="Tahoma"/>
      <w:lang w:val="en-US"/>
    </w:rPr>
  </w:style>
  <w:style w:type="paragraph" w:customStyle="1" w:styleId="afd">
    <w:name w:val="Знак Знак"/>
    <w:basedOn w:val="a"/>
    <w:pPr>
      <w:spacing w:after="160" w:line="240" w:lineRule="exact"/>
    </w:pPr>
    <w:rPr>
      <w:rFonts w:ascii="Verdana" w:hAnsi="Verdana"/>
      <w:lang w:val="en-US"/>
    </w:rPr>
  </w:style>
  <w:style w:type="paragraph" w:customStyle="1" w:styleId="afe">
    <w:name w:val="Содержимое врезки"/>
    <w:basedOn w:val="a"/>
  </w:style>
  <w:style w:type="paragraph" w:customStyle="1" w:styleId="aff">
    <w:name w:val="Заголовок таблицы"/>
    <w:basedOn w:val="afb"/>
    <w:pPr>
      <w:jc w:val="center"/>
    </w:pPr>
    <w:rPr>
      <w:b/>
      <w:bCs/>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h_penza@mail.ru" TargetMode="External"/><Relationship Id="rId13" Type="http://schemas.openxmlformats.org/officeDocument/2006/relationships/hyperlink" Target="http://mcx.pnzreg.ru/"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61CF515E9719E51E414FADE4E371C85F9015C85E493A1B71B322EC2440EFFA3D695418BBD2C01978D07DBC374F90F568D57203748DDE31EAD3DA49FM27B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9D4B04C257EC814351AAF603D0B434D441156948965A6CF96896936693E69D27205180CAF8B72FA7617E2493By8oA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7DCED50542CC79556128AE46C1F7202DFF41A945950B27CA30DF749250D5781C1DC0AA6C3DE00259C100096B1l6bDI" TargetMode="External"/><Relationship Id="rId4" Type="http://schemas.openxmlformats.org/officeDocument/2006/relationships/settings" Target="settings.xml"/><Relationship Id="rId9" Type="http://schemas.openxmlformats.org/officeDocument/2006/relationships/hyperlink" Target="http://mcx.pnzreg.ru" TargetMode="External"/><Relationship Id="rId14" Type="http://schemas.openxmlformats.org/officeDocument/2006/relationships/hyperlink" Target="consultantplus://offline/ref=BD9BD9FA4680931D77FDC4347EDC5E56BFEE754852A15FE467722F9477A8CD91D56511C39A79EBBB42B9A26261YCR7H"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29818-3C51-4D7F-9B23-FC4185160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6</Pages>
  <Words>2644</Words>
  <Characters>15077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dc:creator>
  <cp:lastModifiedBy>Katrina</cp:lastModifiedBy>
  <cp:revision>91</cp:revision>
  <cp:lastPrinted>2022-03-23T07:55:00Z</cp:lastPrinted>
  <dcterms:created xsi:type="dcterms:W3CDTF">2021-03-01T11:12:00Z</dcterms:created>
  <dcterms:modified xsi:type="dcterms:W3CDTF">2022-03-23T12:32:00Z</dcterms:modified>
</cp:coreProperties>
</file>