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BCD41" w14:textId="77777777" w:rsidR="00B07AF5" w:rsidRDefault="00B07AF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5EEE085C" w14:textId="77777777" w:rsidR="00B07AF5" w:rsidRDefault="00B07AF5">
      <w:pPr>
        <w:pStyle w:val="ConsPlusNormal"/>
        <w:ind w:firstLine="540"/>
        <w:jc w:val="both"/>
        <w:outlineLvl w:val="0"/>
      </w:pPr>
    </w:p>
    <w:p w14:paraId="6CC391C7" w14:textId="77777777" w:rsidR="00B07AF5" w:rsidRDefault="00B07AF5">
      <w:pPr>
        <w:pStyle w:val="ConsPlusTitle"/>
        <w:jc w:val="center"/>
        <w:outlineLvl w:val="0"/>
      </w:pPr>
      <w:r>
        <w:t>ГУБЕРНАТОР ПЕНЗЕНСКОЙ ОБЛАСТИ</w:t>
      </w:r>
    </w:p>
    <w:p w14:paraId="25BC6FC3" w14:textId="77777777" w:rsidR="00B07AF5" w:rsidRDefault="00B07AF5">
      <w:pPr>
        <w:pStyle w:val="ConsPlusTitle"/>
        <w:jc w:val="both"/>
      </w:pPr>
    </w:p>
    <w:p w14:paraId="4918580B" w14:textId="77777777" w:rsidR="00B07AF5" w:rsidRDefault="00B07AF5">
      <w:pPr>
        <w:pStyle w:val="ConsPlusTitle"/>
        <w:jc w:val="center"/>
      </w:pPr>
      <w:r>
        <w:t>ПОСТАНОВЛЕНИЕ</w:t>
      </w:r>
    </w:p>
    <w:p w14:paraId="45F66D6C" w14:textId="77777777" w:rsidR="00B07AF5" w:rsidRDefault="00B07AF5">
      <w:pPr>
        <w:pStyle w:val="ConsPlusTitle"/>
        <w:jc w:val="center"/>
      </w:pPr>
      <w:r>
        <w:t>от 14 февраля 2022 г. N 26</w:t>
      </w:r>
    </w:p>
    <w:p w14:paraId="19D09065" w14:textId="77777777" w:rsidR="00B07AF5" w:rsidRDefault="00B07AF5">
      <w:pPr>
        <w:pStyle w:val="ConsPlusTitle"/>
        <w:jc w:val="both"/>
      </w:pPr>
    </w:p>
    <w:p w14:paraId="71402318" w14:textId="77777777" w:rsidR="00B07AF5" w:rsidRDefault="00B07AF5">
      <w:pPr>
        <w:pStyle w:val="ConsPlusTitle"/>
        <w:jc w:val="center"/>
      </w:pPr>
      <w:r>
        <w:t>ОБ УТВЕРЖДЕНИИ КРИТЕРИЕВ ВКЛЮЧЕНИЯ (ИСКЛЮЧЕНИЯ) ТОРГОВЫХ</w:t>
      </w:r>
    </w:p>
    <w:p w14:paraId="448F3698" w14:textId="77777777" w:rsidR="00B07AF5" w:rsidRDefault="00B07AF5">
      <w:pPr>
        <w:pStyle w:val="ConsPlusTitle"/>
        <w:jc w:val="center"/>
      </w:pPr>
      <w:r>
        <w:t>ОБЪЕКТОВ (ТЕРРИТОРИЙ) В ПЕРЕЧЕНЬ ТОРГОВЫХ ОБЪЕКТОВ</w:t>
      </w:r>
    </w:p>
    <w:p w14:paraId="452E4E31" w14:textId="77777777" w:rsidR="00B07AF5" w:rsidRDefault="00B07AF5">
      <w:pPr>
        <w:pStyle w:val="ConsPlusTitle"/>
        <w:jc w:val="center"/>
      </w:pPr>
      <w:r>
        <w:t>(ТЕРРИТОРИЙ), РАСПОЛОЖЕННЫХ В ПРЕДЕЛАХ ТЕРРИТОРИИ ПЕНЗЕНСКОЙ</w:t>
      </w:r>
    </w:p>
    <w:p w14:paraId="1C7A9A00" w14:textId="77777777" w:rsidR="00B07AF5" w:rsidRDefault="00B07AF5">
      <w:pPr>
        <w:pStyle w:val="ConsPlusTitle"/>
        <w:jc w:val="center"/>
      </w:pPr>
      <w:r>
        <w:t>ОБЛАСТИ И ПОДЛЕЖАЩИХ КАТЕГОРИРОВАНИЮ В ИНТЕРЕСАХ ИХ</w:t>
      </w:r>
    </w:p>
    <w:p w14:paraId="2672B091" w14:textId="77777777" w:rsidR="00B07AF5" w:rsidRDefault="00B07AF5">
      <w:pPr>
        <w:pStyle w:val="ConsPlusTitle"/>
        <w:jc w:val="center"/>
      </w:pPr>
      <w:r>
        <w:t>АНТИТЕРРОРИСТИЧЕСКОЙ ЗАЩИТЫ</w:t>
      </w:r>
    </w:p>
    <w:p w14:paraId="18EC77DB" w14:textId="77777777" w:rsidR="00B07AF5" w:rsidRDefault="00B07AF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07AF5" w14:paraId="0E785F1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EC37B" w14:textId="77777777" w:rsidR="00B07AF5" w:rsidRDefault="00B07AF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24FE" w14:textId="77777777" w:rsidR="00B07AF5" w:rsidRDefault="00B07AF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BDFFE9" w14:textId="77777777" w:rsidR="00B07AF5" w:rsidRDefault="00B07A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50F6D1A" w14:textId="77777777" w:rsidR="00B07AF5" w:rsidRDefault="00B07A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05.06.2026 N 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96804" w14:textId="77777777" w:rsidR="00B07AF5" w:rsidRDefault="00B07AF5">
            <w:pPr>
              <w:pStyle w:val="ConsPlusNormal"/>
            </w:pPr>
          </w:p>
        </w:tc>
      </w:tr>
    </w:tbl>
    <w:p w14:paraId="3AE5802D" w14:textId="77777777" w:rsidR="00B07AF5" w:rsidRDefault="00B07AF5">
      <w:pPr>
        <w:pStyle w:val="ConsPlusNormal"/>
        <w:ind w:firstLine="540"/>
        <w:jc w:val="both"/>
      </w:pPr>
    </w:p>
    <w:p w14:paraId="1173115F" w14:textId="77777777" w:rsidR="00B07AF5" w:rsidRDefault="00B07AF5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19.10.2017 N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 (с последующими изменениями), </w:t>
      </w:r>
      <w:hyperlink r:id="rId7">
        <w:r>
          <w:rPr>
            <w:color w:val="0000FF"/>
          </w:rPr>
          <w:t>указом</w:t>
        </w:r>
      </w:hyperlink>
      <w:r>
        <w:t xml:space="preserve"> Губернатора Пензенской области от 14.10.2024 N 125 "Об определении уполномоченного исполнительного органа Пензенской области на определение перечня торговых объектов (территорий), расположенных в пределах территории Пензенской области и подлежащих категорированию в интересах их антитеррористической защиты, а также критериев включения (исключения) торговых объектов (территорий) в указанный перечень", руководствуясь </w:t>
      </w:r>
      <w:hyperlink r:id="rId8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изменениями), постановляю:</w:t>
      </w:r>
    </w:p>
    <w:p w14:paraId="066E26E2" w14:textId="77777777" w:rsidR="00B07AF5" w:rsidRDefault="00B07AF5">
      <w:pPr>
        <w:pStyle w:val="ConsPlusNormal"/>
        <w:jc w:val="both"/>
      </w:pPr>
      <w:r>
        <w:t xml:space="preserve">(преамбула в ред. </w:t>
      </w:r>
      <w:hyperlink r:id="rId9">
        <w:r>
          <w:rPr>
            <w:color w:val="0000FF"/>
          </w:rPr>
          <w:t>Указа</w:t>
        </w:r>
      </w:hyperlink>
      <w:r>
        <w:t xml:space="preserve"> Губернатора Пензенской обл. от 05.06.2026 N 90)</w:t>
      </w:r>
    </w:p>
    <w:p w14:paraId="4AD65683" w14:textId="77777777" w:rsidR="00B07AF5" w:rsidRDefault="00B07AF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критерии</w:t>
        </w:r>
      </w:hyperlink>
      <w:r>
        <w:t xml:space="preserve"> включения (исключения) торговых объектов (территорий) в перечень торговых объектов (территорий), расположенных в пределах территории Пензенской области и подлежащих категорированию в интересах их антитеррористической защиты.</w:t>
      </w:r>
    </w:p>
    <w:p w14:paraId="1BC1B217" w14:textId="77777777" w:rsidR="00B07AF5" w:rsidRDefault="00B07AF5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70D9CF4E" w14:textId="77777777" w:rsidR="00B07AF5" w:rsidRDefault="00B07AF5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10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14:paraId="6EF2D0F4" w14:textId="77777777" w:rsidR="00B07AF5" w:rsidRDefault="00B07AF5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агропромышленной политики и агропромышленного комплекса.</w:t>
      </w:r>
    </w:p>
    <w:p w14:paraId="744716F3" w14:textId="77777777" w:rsidR="00B07AF5" w:rsidRDefault="00B07AF5">
      <w:pPr>
        <w:pStyle w:val="ConsPlusNormal"/>
        <w:ind w:firstLine="540"/>
        <w:jc w:val="both"/>
      </w:pPr>
    </w:p>
    <w:p w14:paraId="66486149" w14:textId="77777777" w:rsidR="00B07AF5" w:rsidRDefault="00B07AF5">
      <w:pPr>
        <w:pStyle w:val="ConsPlusNormal"/>
        <w:jc w:val="right"/>
      </w:pPr>
      <w:r>
        <w:t>Губернатор</w:t>
      </w:r>
    </w:p>
    <w:p w14:paraId="01C914DA" w14:textId="77777777" w:rsidR="00B07AF5" w:rsidRDefault="00B07AF5">
      <w:pPr>
        <w:pStyle w:val="ConsPlusNormal"/>
        <w:jc w:val="right"/>
      </w:pPr>
      <w:r>
        <w:t>Пензенской области</w:t>
      </w:r>
    </w:p>
    <w:p w14:paraId="1A318ED1" w14:textId="77777777" w:rsidR="00B07AF5" w:rsidRDefault="00B07AF5">
      <w:pPr>
        <w:pStyle w:val="ConsPlusNormal"/>
        <w:jc w:val="right"/>
      </w:pPr>
      <w:r>
        <w:t>О.В.МЕЛЬНИЧЕНКО</w:t>
      </w:r>
    </w:p>
    <w:p w14:paraId="7A40B46D" w14:textId="77777777" w:rsidR="00B07AF5" w:rsidRDefault="00B07AF5">
      <w:pPr>
        <w:pStyle w:val="ConsPlusNormal"/>
        <w:ind w:firstLine="540"/>
        <w:jc w:val="both"/>
      </w:pPr>
    </w:p>
    <w:p w14:paraId="1F56BBE6" w14:textId="77777777" w:rsidR="00B07AF5" w:rsidRDefault="00B07AF5">
      <w:pPr>
        <w:pStyle w:val="ConsPlusNormal"/>
        <w:ind w:firstLine="540"/>
        <w:jc w:val="both"/>
      </w:pPr>
    </w:p>
    <w:p w14:paraId="5D733B99" w14:textId="77777777" w:rsidR="00B07AF5" w:rsidRDefault="00B07AF5">
      <w:pPr>
        <w:pStyle w:val="ConsPlusNormal"/>
        <w:ind w:firstLine="540"/>
        <w:jc w:val="both"/>
      </w:pPr>
    </w:p>
    <w:p w14:paraId="28C23CA4" w14:textId="77777777" w:rsidR="00B07AF5" w:rsidRDefault="00B07AF5">
      <w:pPr>
        <w:pStyle w:val="ConsPlusNormal"/>
        <w:ind w:firstLine="540"/>
        <w:jc w:val="both"/>
      </w:pPr>
    </w:p>
    <w:p w14:paraId="3E9D342C" w14:textId="77777777" w:rsidR="00B07AF5" w:rsidRDefault="00B07AF5">
      <w:pPr>
        <w:pStyle w:val="ConsPlusNormal"/>
        <w:ind w:firstLine="540"/>
        <w:jc w:val="both"/>
      </w:pPr>
    </w:p>
    <w:p w14:paraId="2FE75899" w14:textId="77777777" w:rsidR="00B07AF5" w:rsidRDefault="00B07AF5">
      <w:pPr>
        <w:pStyle w:val="ConsPlusNormal"/>
        <w:jc w:val="right"/>
        <w:outlineLvl w:val="0"/>
      </w:pPr>
      <w:r>
        <w:t>Утверждены</w:t>
      </w:r>
    </w:p>
    <w:p w14:paraId="593EAC8A" w14:textId="77777777" w:rsidR="00B07AF5" w:rsidRDefault="00B07AF5">
      <w:pPr>
        <w:pStyle w:val="ConsPlusNormal"/>
        <w:jc w:val="right"/>
      </w:pPr>
      <w:r>
        <w:lastRenderedPageBreak/>
        <w:t>постановлением</w:t>
      </w:r>
    </w:p>
    <w:p w14:paraId="546E047F" w14:textId="77777777" w:rsidR="00B07AF5" w:rsidRDefault="00B07AF5">
      <w:pPr>
        <w:pStyle w:val="ConsPlusNormal"/>
        <w:jc w:val="right"/>
      </w:pPr>
      <w:r>
        <w:t>Губернатора Пензенской области</w:t>
      </w:r>
    </w:p>
    <w:p w14:paraId="1BAF583A" w14:textId="77777777" w:rsidR="00B07AF5" w:rsidRDefault="00B07AF5">
      <w:pPr>
        <w:pStyle w:val="ConsPlusNormal"/>
        <w:jc w:val="right"/>
      </w:pPr>
      <w:r>
        <w:t>от 14 февраля 2022 г. N 26</w:t>
      </w:r>
    </w:p>
    <w:p w14:paraId="30D8659D" w14:textId="77777777" w:rsidR="00B07AF5" w:rsidRDefault="00B07AF5">
      <w:pPr>
        <w:pStyle w:val="ConsPlusNormal"/>
        <w:ind w:firstLine="540"/>
        <w:jc w:val="both"/>
      </w:pPr>
    </w:p>
    <w:p w14:paraId="78BF08E1" w14:textId="77777777" w:rsidR="00B07AF5" w:rsidRDefault="00B07AF5">
      <w:pPr>
        <w:pStyle w:val="ConsPlusTitle"/>
        <w:jc w:val="center"/>
      </w:pPr>
      <w:bookmarkStart w:id="0" w:name="P34"/>
      <w:bookmarkEnd w:id="0"/>
      <w:r>
        <w:t>КРИТЕРИИ</w:t>
      </w:r>
    </w:p>
    <w:p w14:paraId="53C49F91" w14:textId="77777777" w:rsidR="00B07AF5" w:rsidRDefault="00B07AF5">
      <w:pPr>
        <w:pStyle w:val="ConsPlusTitle"/>
        <w:jc w:val="center"/>
      </w:pPr>
      <w:r>
        <w:t>ВКЛЮЧЕНИЯ (ИСКЛЮЧЕНИЯ) ТОРГОВЫХ ОБЪЕКТОВ (ТЕРРИТОРИЙ)</w:t>
      </w:r>
    </w:p>
    <w:p w14:paraId="392A5305" w14:textId="77777777" w:rsidR="00B07AF5" w:rsidRDefault="00B07AF5">
      <w:pPr>
        <w:pStyle w:val="ConsPlusTitle"/>
        <w:jc w:val="center"/>
      </w:pPr>
      <w:r>
        <w:t>В ПЕРЕЧЕНЬ ТОРГОВЫХ ОБЪЕКТОВ (ТЕРРИТОРИЙ), РАСПОЛОЖЕННЫХ</w:t>
      </w:r>
    </w:p>
    <w:p w14:paraId="27BFBC63" w14:textId="77777777" w:rsidR="00B07AF5" w:rsidRDefault="00B07AF5">
      <w:pPr>
        <w:pStyle w:val="ConsPlusTitle"/>
        <w:jc w:val="center"/>
      </w:pPr>
      <w:r>
        <w:t>В ПРЕДЕЛАХ ТЕРРИТОРИИ ПЕНЗЕНСКОЙ ОБЛАСТИ И ПОДЛЕЖАЩИХ</w:t>
      </w:r>
    </w:p>
    <w:p w14:paraId="01AAE614" w14:textId="77777777" w:rsidR="00B07AF5" w:rsidRDefault="00B07AF5">
      <w:pPr>
        <w:pStyle w:val="ConsPlusTitle"/>
        <w:jc w:val="center"/>
      </w:pPr>
      <w:r>
        <w:t>КАТЕГОРИРОВАНИЮ В ИНТЕРЕСАХ ИХ АНТИТЕРРОРИСТИЧЕСКОЙ ЗАЩИТЫ</w:t>
      </w:r>
    </w:p>
    <w:p w14:paraId="14494504" w14:textId="77777777" w:rsidR="00B07AF5" w:rsidRDefault="00B07AF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07AF5" w14:paraId="10CEA9C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96353" w14:textId="77777777" w:rsidR="00B07AF5" w:rsidRDefault="00B07AF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452D2" w14:textId="77777777" w:rsidR="00B07AF5" w:rsidRDefault="00B07AF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3A432A" w14:textId="77777777" w:rsidR="00B07AF5" w:rsidRDefault="00B07A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82F8C48" w14:textId="77777777" w:rsidR="00B07AF5" w:rsidRDefault="00B07A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05.06.2026 N 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580E5" w14:textId="77777777" w:rsidR="00B07AF5" w:rsidRDefault="00B07AF5">
            <w:pPr>
              <w:pStyle w:val="ConsPlusNormal"/>
            </w:pPr>
          </w:p>
        </w:tc>
      </w:tr>
    </w:tbl>
    <w:p w14:paraId="635345C6" w14:textId="77777777" w:rsidR="00B07AF5" w:rsidRDefault="00B07AF5">
      <w:pPr>
        <w:pStyle w:val="ConsPlusNormal"/>
        <w:ind w:firstLine="540"/>
        <w:jc w:val="both"/>
      </w:pPr>
    </w:p>
    <w:p w14:paraId="0CA8B604" w14:textId="77777777" w:rsidR="00B07AF5" w:rsidRDefault="00B07AF5">
      <w:pPr>
        <w:pStyle w:val="ConsPlusNormal"/>
        <w:ind w:firstLine="540"/>
        <w:jc w:val="both"/>
      </w:pPr>
      <w:r>
        <w:t>1. Торговые объекты (территорий) подлежат включению в перечень торговых объектов (территорий), расположенных в пределах территории Пензенской области и подлежащих категорированию в интересах их антитеррористической защиты, при соблюдении следующих критериев:</w:t>
      </w:r>
    </w:p>
    <w:p w14:paraId="3F5B7F4F" w14:textId="77777777" w:rsidR="00B07AF5" w:rsidRDefault="00B07AF5">
      <w:pPr>
        <w:pStyle w:val="ConsPlusNormal"/>
        <w:spacing w:before="220"/>
        <w:ind w:firstLine="540"/>
        <w:jc w:val="both"/>
      </w:pPr>
      <w:r>
        <w:t>1.1. площадь торгового объекта (территории) составляет 1000 кв. м и более;</w:t>
      </w:r>
    </w:p>
    <w:p w14:paraId="342FDAF5" w14:textId="77777777" w:rsidR="00B07AF5" w:rsidRDefault="00B07AF5">
      <w:pPr>
        <w:pStyle w:val="ConsPlusNormal"/>
        <w:spacing w:before="220"/>
        <w:ind w:firstLine="540"/>
        <w:jc w:val="both"/>
      </w:pPr>
      <w:r>
        <w:t>1.2. одновременное нахождение в торговом объекте и/или (территории) от 51 и более человек.</w:t>
      </w:r>
    </w:p>
    <w:p w14:paraId="2AEFBA01" w14:textId="77777777" w:rsidR="00B07AF5" w:rsidRDefault="00B07AF5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Указа</w:t>
        </w:r>
      </w:hyperlink>
      <w:r>
        <w:t xml:space="preserve"> Губернатора Пензенской обл. от 05.06.2026 N 90)</w:t>
      </w:r>
    </w:p>
    <w:p w14:paraId="49BF7967" w14:textId="77777777" w:rsidR="00B07AF5" w:rsidRDefault="00B07AF5">
      <w:pPr>
        <w:pStyle w:val="ConsPlusNormal"/>
        <w:spacing w:before="220"/>
        <w:ind w:firstLine="540"/>
        <w:jc w:val="both"/>
      </w:pPr>
      <w:r>
        <w:t>2. Торговые объекты (территорий) подлежат исключению из перечня торговых объектов (территорий), расположенных в пределах территории Пензенской области и подлежащих категорированию в интересах их антитеррористической защиты, при соблюдении одного из следующих критериев:</w:t>
      </w:r>
    </w:p>
    <w:p w14:paraId="51A1315E" w14:textId="77777777" w:rsidR="00B07AF5" w:rsidRDefault="00B07AF5">
      <w:pPr>
        <w:pStyle w:val="ConsPlusNormal"/>
        <w:spacing w:before="220"/>
        <w:ind w:firstLine="540"/>
        <w:jc w:val="both"/>
      </w:pPr>
      <w:r>
        <w:t>2.1. прекращение функционирования (эксплуатации) торгового объекта (территории), в том числе в связи со сменой основного вида деятельности;</w:t>
      </w:r>
    </w:p>
    <w:p w14:paraId="2FEFD1E5" w14:textId="77777777" w:rsidR="00B07AF5" w:rsidRDefault="00B07AF5">
      <w:pPr>
        <w:pStyle w:val="ConsPlusNormal"/>
        <w:spacing w:before="220"/>
        <w:ind w:firstLine="540"/>
        <w:jc w:val="both"/>
      </w:pPr>
      <w:r>
        <w:t xml:space="preserve">2.2. отсутствие у торговых объектов (территории) признаков, позволяющих отнести их к определенной категории в соответствии с </w:t>
      </w:r>
      <w:hyperlink r:id="rId13">
        <w:r>
          <w:rPr>
            <w:color w:val="0000FF"/>
          </w:rPr>
          <w:t>пунктом 12</w:t>
        </w:r>
      </w:hyperlink>
      <w:r>
        <w:t xml:space="preserve"> требований к антитеррористической защищенности торговых объектов (территорий), утвержденных постановлением Правительства Российской Федерации от 19.10.2017 N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 (с последующими изменениями).</w:t>
      </w:r>
    </w:p>
    <w:p w14:paraId="1E540381" w14:textId="77777777" w:rsidR="00B07AF5" w:rsidRDefault="00B07AF5">
      <w:pPr>
        <w:pStyle w:val="ConsPlusNormal"/>
        <w:ind w:firstLine="540"/>
        <w:jc w:val="both"/>
      </w:pPr>
    </w:p>
    <w:p w14:paraId="18172004" w14:textId="77777777" w:rsidR="00B07AF5" w:rsidRDefault="00B07AF5">
      <w:pPr>
        <w:pStyle w:val="ConsPlusNormal"/>
        <w:ind w:firstLine="540"/>
        <w:jc w:val="both"/>
      </w:pPr>
    </w:p>
    <w:p w14:paraId="4A33FD1D" w14:textId="77777777" w:rsidR="00B07AF5" w:rsidRDefault="00B07AF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9135E45" w14:textId="77777777" w:rsidR="008963FE" w:rsidRDefault="008963FE"/>
    <w:sectPr w:rsidR="008963FE" w:rsidSect="00D47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F5"/>
    <w:rsid w:val="008963FE"/>
    <w:rsid w:val="00B0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9AE2"/>
  <w15:chartTrackingRefBased/>
  <w15:docId w15:val="{0CE9A8A8-F75B-41FD-9BCA-FB50BA15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A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7A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7A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18875" TargetMode="External"/><Relationship Id="rId13" Type="http://schemas.openxmlformats.org/officeDocument/2006/relationships/hyperlink" Target="https://login.consultant.ru/link/?req=doc&amp;base=LAW&amp;n=528235&amp;dst=1000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97933" TargetMode="External"/><Relationship Id="rId12" Type="http://schemas.openxmlformats.org/officeDocument/2006/relationships/hyperlink" Target="https://login.consultant.ru/link/?req=doc&amp;base=RLAW021&amp;n=219513&amp;dst=10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235&amp;dst=23" TargetMode="External"/><Relationship Id="rId11" Type="http://schemas.openxmlformats.org/officeDocument/2006/relationships/hyperlink" Target="https://login.consultant.ru/link/?req=doc&amp;base=RLAW021&amp;n=219513&amp;dst=100007" TargetMode="External"/><Relationship Id="rId5" Type="http://schemas.openxmlformats.org/officeDocument/2006/relationships/hyperlink" Target="https://login.consultant.ru/link/?req=doc&amp;base=RLAW021&amp;n=219513&amp;dst=100005" TargetMode="External"/><Relationship Id="rId15" Type="http://schemas.openxmlformats.org/officeDocument/2006/relationships/theme" Target="theme/theme1.xml"/><Relationship Id="rId10" Type="http://schemas.openxmlformats.org/officeDocument/2006/relationships/hyperlink" Target="www.pravo.gov.ru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219513&amp;dst=1000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</dc:creator>
  <cp:keywords/>
  <dc:description/>
  <cp:lastModifiedBy>Storm</cp:lastModifiedBy>
  <cp:revision>1</cp:revision>
  <dcterms:created xsi:type="dcterms:W3CDTF">2026-06-18T08:30:00Z</dcterms:created>
  <dcterms:modified xsi:type="dcterms:W3CDTF">2026-06-18T08:30:00Z</dcterms:modified>
</cp:coreProperties>
</file>