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23F65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23F65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78168EB3" w:rsidR="00272C2E" w:rsidRPr="006920E5" w:rsidRDefault="00272C2E" w:rsidP="007443A1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AD0EF7" w:rsidRPr="00767E2E">
              <w:rPr>
                <w:sz w:val="28"/>
                <w:szCs w:val="28"/>
              </w:rPr>
              <w:t xml:space="preserve">О внесении изменений в постановление Правительства Пензенской области </w:t>
            </w:r>
            <w:r w:rsidR="00AD0EF7" w:rsidRPr="00FA2BCE">
              <w:rPr>
                <w:sz w:val="28"/>
                <w:szCs w:val="28"/>
              </w:rPr>
              <w:t>от 24.07.2017 № 354-пП</w:t>
            </w:r>
            <w:r w:rsidR="00AD0EF7" w:rsidRPr="00AB7720">
              <w:rPr>
                <w:sz w:val="28"/>
                <w:szCs w:val="28"/>
              </w:rPr>
              <w:t xml:space="preserve"> </w:t>
            </w:r>
            <w:r w:rsidR="00AD0EF7" w:rsidRPr="00767E2E">
              <w:rPr>
                <w:sz w:val="28"/>
                <w:szCs w:val="28"/>
              </w:rPr>
              <w:t>(с последующими изменениями)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1F27D931" w:rsidR="00A504E9" w:rsidRPr="0024717A" w:rsidRDefault="008F0EFD" w:rsidP="00AD0EF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B7720">
              <w:rPr>
                <w:sz w:val="28"/>
                <w:szCs w:val="28"/>
              </w:rPr>
              <w:t>роект</w:t>
            </w:r>
            <w:r>
              <w:rPr>
                <w:sz w:val="28"/>
                <w:szCs w:val="28"/>
              </w:rPr>
              <w:t xml:space="preserve"> предусматривает</w:t>
            </w:r>
            <w:r w:rsidRPr="00AB7720">
              <w:rPr>
                <w:sz w:val="28"/>
                <w:szCs w:val="28"/>
              </w:rPr>
              <w:t xml:space="preserve"> утвержд</w:t>
            </w:r>
            <w:r>
              <w:rPr>
                <w:sz w:val="28"/>
                <w:szCs w:val="28"/>
              </w:rPr>
              <w:t>ение</w:t>
            </w:r>
            <w:r w:rsidRPr="00AB7720">
              <w:rPr>
                <w:sz w:val="28"/>
                <w:szCs w:val="28"/>
              </w:rPr>
              <w:t xml:space="preserve"> постановлени</w:t>
            </w:r>
            <w:r>
              <w:rPr>
                <w:sz w:val="28"/>
                <w:szCs w:val="28"/>
              </w:rPr>
              <w:t>я</w:t>
            </w:r>
            <w:r w:rsidRPr="00AB7720">
              <w:rPr>
                <w:sz w:val="28"/>
                <w:szCs w:val="28"/>
              </w:rPr>
              <w:t xml:space="preserve"> Правительства </w:t>
            </w:r>
            <w:r w:rsidR="00AD0EF7" w:rsidRPr="00AB7720">
              <w:rPr>
                <w:sz w:val="28"/>
                <w:szCs w:val="28"/>
              </w:rPr>
              <w:t>в новой редакции постановление Правительства Пензенской обл</w:t>
            </w:r>
            <w:r w:rsidR="00AD0EF7">
              <w:rPr>
                <w:sz w:val="28"/>
                <w:szCs w:val="28"/>
              </w:rPr>
              <w:t>асти</w:t>
            </w:r>
            <w:r w:rsidR="00AD0EF7" w:rsidRPr="00AB7720">
              <w:rPr>
                <w:sz w:val="28"/>
                <w:szCs w:val="28"/>
              </w:rPr>
              <w:t xml:space="preserve"> </w:t>
            </w:r>
            <w:r w:rsidR="00AD0EF7" w:rsidRPr="00FA2BCE">
              <w:rPr>
                <w:sz w:val="28"/>
                <w:szCs w:val="28"/>
              </w:rPr>
              <w:t>от 24.07.2017 № 354-пП</w:t>
            </w:r>
            <w:r w:rsidR="00AD0EF7">
              <w:rPr>
                <w:sz w:val="28"/>
                <w:szCs w:val="28"/>
              </w:rPr>
              <w:t xml:space="preserve"> «</w:t>
            </w:r>
            <w:r w:rsidR="00AD0EF7" w:rsidRPr="00FA2BCE">
              <w:rPr>
                <w:sz w:val="28"/>
                <w:szCs w:val="28"/>
              </w:rPr>
              <w:t xml:space="preserve">О порядке предоставления субсидий на реализацию государственной программы Пензенской области </w:t>
            </w:r>
            <w:r w:rsidR="00AD0EF7">
              <w:rPr>
                <w:sz w:val="28"/>
                <w:szCs w:val="28"/>
              </w:rPr>
              <w:t>«</w:t>
            </w:r>
            <w:r w:rsidR="00AD0EF7" w:rsidRPr="00FA2BCE">
              <w:rPr>
                <w:sz w:val="28"/>
                <w:szCs w:val="28"/>
              </w:rPr>
              <w:t>Развитие агропромышленного комплекса Пензенской области</w:t>
            </w:r>
            <w:r w:rsidR="00AD0EF7">
              <w:rPr>
                <w:sz w:val="28"/>
                <w:szCs w:val="28"/>
              </w:rPr>
              <w:t>»</w:t>
            </w:r>
            <w:r w:rsidR="00AD0EF7" w:rsidRPr="00FA2BCE">
              <w:rPr>
                <w:sz w:val="28"/>
                <w:szCs w:val="28"/>
              </w:rPr>
              <w:t xml:space="preserve">, </w:t>
            </w:r>
            <w:r w:rsidR="00AD0EF7" w:rsidRPr="001A2A57">
              <w:rPr>
                <w:sz w:val="28"/>
                <w:szCs w:val="28"/>
              </w:rPr>
              <w:t>утвержденной постановлением Правительства Пензенской области от 18.09.2013 № 691-пП (с последующими изменениями)» (</w:t>
            </w:r>
            <w:r w:rsidR="00AD0EF7">
              <w:rPr>
                <w:sz w:val="28"/>
                <w:szCs w:val="28"/>
              </w:rPr>
              <w:t>с последующими изменениями)</w:t>
            </w:r>
            <w:r w:rsidR="00AD0EF7" w:rsidRPr="00D70EEA">
              <w:rPr>
                <w:sz w:val="28"/>
                <w:szCs w:val="28"/>
              </w:rPr>
              <w:t xml:space="preserve"> </w:t>
            </w:r>
            <w:r w:rsidR="00AD0EF7" w:rsidRPr="00AB7720">
              <w:rPr>
                <w:sz w:val="28"/>
                <w:szCs w:val="28"/>
              </w:rPr>
              <w:t xml:space="preserve">в целях поддержания законодательства Пензенской области в актуальном состоянии и в связи с поручением Губернатора Пензенской области </w:t>
            </w:r>
            <w:r w:rsidR="00AD0EF7">
              <w:rPr>
                <w:sz w:val="28"/>
                <w:szCs w:val="28"/>
              </w:rPr>
              <w:br/>
            </w:r>
            <w:r w:rsidR="00AD0EF7" w:rsidRPr="00AB7720">
              <w:rPr>
                <w:sz w:val="28"/>
                <w:szCs w:val="28"/>
              </w:rPr>
              <w:t>О.В. Мельниченко</w:t>
            </w:r>
            <w:r w:rsidR="00AD0EF7">
              <w:rPr>
                <w:sz w:val="28"/>
                <w:szCs w:val="28"/>
              </w:rPr>
              <w:t>, а также в соответствии п</w:t>
            </w:r>
            <w:r w:rsidR="00AD0EF7" w:rsidRPr="00610C70">
              <w:rPr>
                <w:sz w:val="28"/>
                <w:szCs w:val="28"/>
              </w:rPr>
              <w:t>остановлени</w:t>
            </w:r>
            <w:r w:rsidR="00AD0EF7">
              <w:rPr>
                <w:sz w:val="28"/>
                <w:szCs w:val="28"/>
              </w:rPr>
              <w:t>ем</w:t>
            </w:r>
            <w:r w:rsidR="00AD0EF7" w:rsidRPr="00610C70">
              <w:rPr>
                <w:sz w:val="28"/>
                <w:szCs w:val="28"/>
              </w:rPr>
              <w:t xml:space="preserve"> Правительства Р</w:t>
            </w:r>
            <w:r w:rsidR="00AD0EF7">
              <w:rPr>
                <w:sz w:val="28"/>
                <w:szCs w:val="28"/>
              </w:rPr>
              <w:t xml:space="preserve">оссийской </w:t>
            </w:r>
            <w:r w:rsidR="00AD0EF7" w:rsidRPr="00610C70">
              <w:rPr>
                <w:sz w:val="28"/>
                <w:szCs w:val="28"/>
              </w:rPr>
              <w:t>Ф</w:t>
            </w:r>
            <w:r w:rsidR="00AD0EF7">
              <w:rPr>
                <w:sz w:val="28"/>
                <w:szCs w:val="28"/>
              </w:rPr>
              <w:t>едерации</w:t>
            </w:r>
            <w:r w:rsidR="00AD0EF7" w:rsidRPr="00610C70">
              <w:rPr>
                <w:sz w:val="28"/>
                <w:szCs w:val="28"/>
              </w:rPr>
              <w:t xml:space="preserve"> от 25.10.2023 </w:t>
            </w:r>
            <w:r w:rsidR="00AD0EF7">
              <w:rPr>
                <w:sz w:val="28"/>
                <w:szCs w:val="28"/>
              </w:rPr>
              <w:t>№</w:t>
            </w:r>
            <w:r w:rsidR="00AD0EF7" w:rsidRPr="00610C70">
              <w:rPr>
                <w:sz w:val="28"/>
                <w:szCs w:val="28"/>
              </w:rPr>
              <w:t xml:space="preserve"> 1782</w:t>
            </w:r>
            <w:r w:rsidR="00AD0EF7">
              <w:rPr>
                <w:sz w:val="28"/>
                <w:szCs w:val="28"/>
              </w:rPr>
              <w:t xml:space="preserve"> «</w:t>
            </w:r>
            <w:r w:rsidR="00AD0EF7" w:rsidRPr="00610C70">
              <w:rPr>
                <w:sz w:val="28"/>
                <w:szCs w:val="28"/>
              </w:rPr>
              <w:t xml:space="preserve">Об утверждении общих требований к нормативным правовым актам, муниципальным правовым актам, регулирующим предоставление из </w:t>
            </w:r>
            <w:r w:rsidR="00AD0EF7" w:rsidRPr="00610C70">
              <w:rPr>
                <w:sz w:val="28"/>
                <w:szCs w:val="28"/>
              </w:rPr>
              <w:lastRenderedPageBreak/>
              <w:t>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      </w:r>
            <w:r w:rsidR="00AD0EF7">
              <w:rPr>
                <w:sz w:val="28"/>
                <w:szCs w:val="28"/>
              </w:rPr>
              <w:t>» (с последующими изменениями) в части проведения отбора в государственной информационной системе «Электронный бюджет» с 01.01.2025.</w:t>
            </w:r>
          </w:p>
        </w:tc>
      </w:tr>
      <w:tr w:rsidR="00272C2E" w:rsidRPr="00A61FD3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03B6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03B69">
              <w:rPr>
                <w:sz w:val="28"/>
                <w:szCs w:val="28"/>
              </w:rPr>
              <w:t>68-59-</w:t>
            </w:r>
            <w:r w:rsidR="00C824C9" w:rsidRPr="00603B69">
              <w:rPr>
                <w:sz w:val="28"/>
                <w:szCs w:val="28"/>
              </w:rPr>
              <w:t>27</w:t>
            </w:r>
          </w:p>
          <w:p w14:paraId="577DB5F9" w14:textId="0F628E05" w:rsidR="00A504E9" w:rsidRPr="00603B69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A61FD3">
              <w:rPr>
                <w:sz w:val="28"/>
                <w:szCs w:val="28"/>
                <w:lang w:val="en-US"/>
              </w:rPr>
              <w:t>m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603B69">
              <w:rPr>
                <w:sz w:val="28"/>
                <w:szCs w:val="28"/>
              </w:rPr>
              <w:t>@</w:t>
            </w:r>
            <w:r w:rsidRPr="00A61FD3">
              <w:rPr>
                <w:sz w:val="28"/>
                <w:szCs w:val="28"/>
                <w:lang w:val="en-US"/>
              </w:rPr>
              <w:t>mcx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BF4836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EB030D" w14:paraId="2DF442BD" w14:textId="77777777">
        <w:tc>
          <w:tcPr>
            <w:tcW w:w="6345" w:type="dxa"/>
          </w:tcPr>
          <w:p w14:paraId="37EC3222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54EA428" w:rsidR="00EB030D" w:rsidRPr="008C7657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 xml:space="preserve">приведения </w:t>
            </w:r>
            <w:r w:rsidR="00670D33">
              <w:rPr>
                <w:bCs/>
                <w:sz w:val="28"/>
                <w:szCs w:val="28"/>
              </w:rPr>
              <w:t>п</w:t>
            </w:r>
            <w:r w:rsidRPr="00F3092F">
              <w:rPr>
                <w:bCs/>
                <w:sz w:val="28"/>
                <w:szCs w:val="28"/>
              </w:rPr>
              <w:t>оряд</w:t>
            </w:r>
            <w:r>
              <w:rPr>
                <w:bCs/>
                <w:sz w:val="28"/>
                <w:szCs w:val="28"/>
              </w:rPr>
              <w:t>к</w:t>
            </w:r>
            <w:r w:rsidR="00670D33">
              <w:rPr>
                <w:bCs/>
                <w:sz w:val="28"/>
                <w:szCs w:val="28"/>
              </w:rPr>
              <w:t>ов</w:t>
            </w:r>
            <w:r w:rsidRPr="00F3092F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F0063A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EB030D" w14:paraId="0F88968E" w14:textId="77777777">
        <w:tc>
          <w:tcPr>
            <w:tcW w:w="6345" w:type="dxa"/>
          </w:tcPr>
          <w:p w14:paraId="0EB1169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3D97FB0" w:rsidR="00EB030D" w:rsidRPr="00556D1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="00D160D4">
              <w:rPr>
                <w:sz w:val="28"/>
                <w:szCs w:val="28"/>
              </w:rPr>
              <w:t>в сфере агропромышленного комплекса</w:t>
            </w:r>
          </w:p>
        </w:tc>
      </w:tr>
      <w:tr w:rsidR="00EB030D" w14:paraId="45F33157" w14:textId="77777777">
        <w:tc>
          <w:tcPr>
            <w:tcW w:w="6345" w:type="dxa"/>
          </w:tcPr>
          <w:p w14:paraId="0604911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335820A7" w:rsidR="00EB030D" w:rsidRPr="00986369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</w:t>
            </w:r>
            <w:r w:rsidRPr="00EE6619">
              <w:rPr>
                <w:sz w:val="28"/>
                <w:szCs w:val="28"/>
              </w:rPr>
              <w:t xml:space="preserve">Пензенской области </w:t>
            </w:r>
            <w:r>
              <w:rPr>
                <w:sz w:val="28"/>
                <w:szCs w:val="28"/>
              </w:rPr>
              <w:t>разработан впервые</w:t>
            </w:r>
          </w:p>
        </w:tc>
      </w:tr>
      <w:tr w:rsidR="00EB030D" w14:paraId="360E8191" w14:textId="77777777">
        <w:tc>
          <w:tcPr>
            <w:tcW w:w="6345" w:type="dxa"/>
          </w:tcPr>
          <w:p w14:paraId="1DB8AA27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C7657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EB030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A555C5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>
              <w:rPr>
                <w:sz w:val="28"/>
                <w:szCs w:val="28"/>
              </w:rPr>
              <w:t xml:space="preserve">федерального законодательства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</w:tc>
      </w:tr>
      <w:tr w:rsidR="00EB030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EE4F8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7DB92679" w14:textId="77777777" w:rsidR="00986369" w:rsidRPr="00B23F65" w:rsidRDefault="00986369" w:rsidP="00D22BD0">
      <w:pPr>
        <w:autoSpaceDE w:val="0"/>
        <w:autoSpaceDN w:val="0"/>
        <w:adjustRightInd w:val="0"/>
        <w:jc w:val="center"/>
        <w:outlineLvl w:val="0"/>
        <w:rPr>
          <w:lang w:val="en-US"/>
        </w:rPr>
      </w:pPr>
    </w:p>
    <w:p w14:paraId="4A53507D" w14:textId="0777104E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1"/>
        <w:gridCol w:w="5954"/>
        <w:gridCol w:w="2970"/>
      </w:tblGrid>
      <w:tr w:rsidR="00272C2E" w14:paraId="06D49076" w14:textId="77777777" w:rsidTr="00D160D4">
        <w:tc>
          <w:tcPr>
            <w:tcW w:w="5771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D160D4">
        <w:trPr>
          <w:trHeight w:val="920"/>
        </w:trPr>
        <w:tc>
          <w:tcPr>
            <w:tcW w:w="5771" w:type="dxa"/>
          </w:tcPr>
          <w:p w14:paraId="23B6A874" w14:textId="2CB0AE5B" w:rsidR="004034E6" w:rsidRPr="006F0024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EB030D" w:rsidRPr="008C7657">
              <w:rPr>
                <w:sz w:val="28"/>
                <w:szCs w:val="28"/>
              </w:rPr>
              <w:t xml:space="preserve">оказания </w:t>
            </w:r>
            <w:r w:rsidR="00EB030D">
              <w:rPr>
                <w:sz w:val="28"/>
                <w:szCs w:val="28"/>
              </w:rPr>
              <w:t>государственной</w:t>
            </w:r>
            <w:r w:rsidR="00EB030D" w:rsidRPr="008C7657">
              <w:rPr>
                <w:sz w:val="28"/>
                <w:szCs w:val="28"/>
              </w:rPr>
              <w:t xml:space="preserve"> поддержки </w:t>
            </w:r>
            <w:r w:rsidR="00E63BC1">
              <w:rPr>
                <w:sz w:val="28"/>
                <w:szCs w:val="28"/>
              </w:rPr>
              <w:t>в сфере АПК</w:t>
            </w:r>
          </w:p>
        </w:tc>
        <w:tc>
          <w:tcPr>
            <w:tcW w:w="5954" w:type="dxa"/>
          </w:tcPr>
          <w:p w14:paraId="31693CB6" w14:textId="46EFC38A" w:rsidR="00272C2E" w:rsidRPr="008C7657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D160D4">
              <w:rPr>
                <w:bCs/>
                <w:sz w:val="28"/>
                <w:szCs w:val="28"/>
              </w:rPr>
              <w:t>на поддержку агропромышленного комплекса</w:t>
            </w:r>
          </w:p>
        </w:tc>
        <w:tc>
          <w:tcPr>
            <w:tcW w:w="2970" w:type="dxa"/>
            <w:vAlign w:val="center"/>
          </w:tcPr>
          <w:p w14:paraId="5E16418D" w14:textId="3735ED28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B030D">
              <w:rPr>
                <w:sz w:val="28"/>
                <w:szCs w:val="28"/>
              </w:rPr>
              <w:t>4</w:t>
            </w:r>
            <w:r w:rsidR="002B68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BF4836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272C2E" w14:paraId="1EAA3AE5" w14:textId="77777777" w:rsidTr="00BF4836">
        <w:tc>
          <w:tcPr>
            <w:tcW w:w="6197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602A06E5" w:rsidR="00893C24" w:rsidRPr="00595F0B" w:rsidRDefault="00EB030D" w:rsidP="00B23F6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</w:t>
            </w:r>
            <w:r w:rsidR="004F6029">
              <w:rPr>
                <w:sz w:val="28"/>
                <w:szCs w:val="28"/>
              </w:rPr>
              <w:t>;</w:t>
            </w:r>
            <w:r w:rsidR="009C09EF">
              <w:rPr>
                <w:sz w:val="28"/>
                <w:szCs w:val="28"/>
              </w:rPr>
              <w:t xml:space="preserve"> </w:t>
            </w:r>
            <w:r w:rsidR="009C09EF" w:rsidRPr="009C09EF">
              <w:rPr>
                <w:sz w:val="28"/>
                <w:szCs w:val="28"/>
              </w:rPr>
              <w:t>организации, осуществляющие строительство и (или) модернизацию элеваторов</w:t>
            </w:r>
            <w:r w:rsidR="009C09EF">
              <w:rPr>
                <w:sz w:val="28"/>
                <w:szCs w:val="28"/>
              </w:rPr>
              <w:t xml:space="preserve">; </w:t>
            </w:r>
            <w:r w:rsidR="009C09EF" w:rsidRPr="009C09EF">
              <w:rPr>
                <w:sz w:val="28"/>
                <w:szCs w:val="28"/>
              </w:rPr>
              <w:t>субъекты деятельности в сфере производства пищевых продуктов и напитков</w:t>
            </w:r>
          </w:p>
        </w:tc>
        <w:tc>
          <w:tcPr>
            <w:tcW w:w="5811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BF4836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Изменение функций (полномочий, обязанностей, прав) исполнительных органов (органов местного самоуправления) </w:t>
      </w:r>
      <w:r>
        <w:rPr>
          <w:sz w:val="28"/>
          <w:szCs w:val="28"/>
        </w:rPr>
        <w:lastRenderedPageBreak/>
        <w:t>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72C2E" w14:paraId="39C9D32E" w14:textId="77777777"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F0063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3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3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577E7FC0" w14:textId="77777777" w:rsidR="00022F03" w:rsidRPr="00BF4836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</w:t>
      </w:r>
      <w:r>
        <w:rPr>
          <w:sz w:val="28"/>
          <w:szCs w:val="28"/>
        </w:rPr>
        <w:lastRenderedPageBreak/>
        <w:t>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2E49E6">
        <w:trPr>
          <w:trHeight w:val="1096"/>
        </w:trPr>
        <w:tc>
          <w:tcPr>
            <w:tcW w:w="4219" w:type="dxa"/>
          </w:tcPr>
          <w:p w14:paraId="3B6E2039" w14:textId="77777777" w:rsidR="009C09EF" w:rsidRPr="009C09EF" w:rsidRDefault="009C09EF" w:rsidP="009C09E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</w:t>
            </w:r>
            <w:r>
              <w:rPr>
                <w:sz w:val="28"/>
                <w:szCs w:val="28"/>
              </w:rPr>
              <w:t xml:space="preserve">; </w:t>
            </w:r>
            <w:r w:rsidRPr="009C09EF">
              <w:rPr>
                <w:sz w:val="28"/>
                <w:szCs w:val="28"/>
              </w:rPr>
              <w:t>организации, осуществляющие строительство и (или) модернизацию элеваторов</w:t>
            </w:r>
            <w:r>
              <w:rPr>
                <w:sz w:val="28"/>
                <w:szCs w:val="28"/>
              </w:rPr>
              <w:t xml:space="preserve">; </w:t>
            </w:r>
            <w:r w:rsidRPr="009C09EF">
              <w:rPr>
                <w:sz w:val="28"/>
                <w:szCs w:val="28"/>
              </w:rPr>
              <w:t>субъекты деятельности в сфере производства пищевых продуктов и напитков</w:t>
            </w:r>
          </w:p>
          <w:p w14:paraId="7064A81B" w14:textId="2C6BB792" w:rsidR="008C72D8" w:rsidRPr="00103FAC" w:rsidRDefault="008C72D8" w:rsidP="00143EF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359" w:type="dxa"/>
          </w:tcPr>
          <w:p w14:paraId="60920805" w14:textId="5CF2A3A2" w:rsidR="00C01189" w:rsidRPr="00202378" w:rsidRDefault="00365B45" w:rsidP="0091630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Порядки предоставления субсидий дополнены положениями о проведении </w:t>
            </w:r>
            <w:r w:rsidRPr="00365B45">
              <w:rPr>
                <w:color w:val="000000"/>
                <w:sz w:val="28"/>
                <w:szCs w:val="28"/>
              </w:rPr>
              <w:t>отбора получателей субсидий в государственной интегрированной информационной системе управления общественными финансами «Электронный бюджет»</w:t>
            </w:r>
            <w:r>
              <w:rPr>
                <w:color w:val="000000"/>
                <w:sz w:val="28"/>
                <w:szCs w:val="28"/>
              </w:rPr>
              <w:t xml:space="preserve"> (п. 1.6, п. 2.6, раздел </w:t>
            </w:r>
            <w:r w:rsidRPr="00365B45">
              <w:rPr>
                <w:color w:val="000000"/>
                <w:sz w:val="28"/>
                <w:szCs w:val="28"/>
              </w:rPr>
              <w:t xml:space="preserve">4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65B45">
              <w:rPr>
                <w:color w:val="000000"/>
                <w:sz w:val="28"/>
                <w:szCs w:val="28"/>
              </w:rPr>
              <w:t>Порядок проведения отбора</w:t>
            </w:r>
            <w:r>
              <w:rPr>
                <w:color w:val="000000"/>
                <w:sz w:val="28"/>
                <w:szCs w:val="28"/>
              </w:rPr>
              <w:t>»)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103FAC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103FAC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BF4836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18"/>
          <w:szCs w:val="18"/>
        </w:rPr>
      </w:pPr>
    </w:p>
    <w:p w14:paraId="66498F4F" w14:textId="1BB97730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BF4836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B23F65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B23F65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tbl>
      <w:tblPr>
        <w:tblW w:w="151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9"/>
        <w:gridCol w:w="2977"/>
        <w:gridCol w:w="3260"/>
        <w:gridCol w:w="1684"/>
      </w:tblGrid>
      <w:tr w:rsidR="00272C2E" w14:paraId="0ECF78B1" w14:textId="77777777" w:rsidTr="009501D8">
        <w:tc>
          <w:tcPr>
            <w:tcW w:w="7189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3260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 w:rsidTr="009501D8">
        <w:tc>
          <w:tcPr>
            <w:tcW w:w="7189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F0063A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260" w:type="dxa"/>
          </w:tcPr>
          <w:p w14:paraId="48340596" w14:textId="50D6556B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1D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 w:rsidTr="009501D8">
        <w:trPr>
          <w:trHeight w:val="844"/>
        </w:trPr>
        <w:tc>
          <w:tcPr>
            <w:tcW w:w="7189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260" w:type="dxa"/>
          </w:tcPr>
          <w:p w14:paraId="1A3BCA80" w14:textId="7BC531C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 w:rsidTr="009501D8">
        <w:tc>
          <w:tcPr>
            <w:tcW w:w="7189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587E5E37" w14:textId="6AEF29C8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>
              <w:rPr>
                <w:sz w:val="28"/>
                <w:szCs w:val="28"/>
              </w:rPr>
              <w:t xml:space="preserve"> </w:t>
            </w:r>
            <w:r w:rsidR="003D72FC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 w:rsidTr="009501D8">
        <w:tc>
          <w:tcPr>
            <w:tcW w:w="7189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F0063A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260" w:type="dxa"/>
          </w:tcPr>
          <w:p w14:paraId="5B966FEB" w14:textId="231AECB1" w:rsidR="00272C2E" w:rsidRPr="00F0063A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 w:rsidTr="009501D8">
        <w:tc>
          <w:tcPr>
            <w:tcW w:w="7189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14:paraId="07599D7A" w14:textId="0259D9D2" w:rsidR="00272C2E" w:rsidRPr="00F0063A" w:rsidRDefault="00365B45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роста и сохранения объемов производства </w:t>
            </w:r>
            <w:r>
              <w:rPr>
                <w:sz w:val="28"/>
                <w:szCs w:val="28"/>
              </w:rPr>
              <w:t>скота и птицы, молока, пищевого яйца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 xml:space="preserve">посевных площадей, </w:t>
            </w:r>
            <w:r w:rsidRPr="009501D8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>а</w:t>
            </w:r>
            <w:r w:rsidRPr="009501D8">
              <w:rPr>
                <w:sz w:val="28"/>
                <w:szCs w:val="28"/>
              </w:rPr>
              <w:t xml:space="preserve"> отгруженных пищевых продуктов и напитков</w:t>
            </w:r>
            <w:r>
              <w:rPr>
                <w:sz w:val="28"/>
                <w:szCs w:val="28"/>
              </w:rPr>
              <w:t>,</w:t>
            </w:r>
            <w:r w:rsidRPr="00950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 инвестиционных проектов</w:t>
            </w:r>
          </w:p>
        </w:tc>
        <w:tc>
          <w:tcPr>
            <w:tcW w:w="1684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-</w:t>
            </w:r>
          </w:p>
        </w:tc>
      </w:tr>
    </w:tbl>
    <w:p w14:paraId="1ABBEDB3" w14:textId="77777777" w:rsidR="00BF4836" w:rsidRPr="00B23F65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18"/>
          <w:szCs w:val="18"/>
        </w:rPr>
      </w:pPr>
    </w:p>
    <w:p w14:paraId="1EC5489A" w14:textId="51ADFC7B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2702A7B1" w:rsidR="00272C2E" w:rsidRPr="00C951E4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E961C0">
        <w:rPr>
          <w:sz w:val="28"/>
          <w:szCs w:val="28"/>
          <w:u w:val="single"/>
        </w:rPr>
        <w:t>Принятие проекта постановления является необходимым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>с целью</w:t>
      </w:r>
      <w:r w:rsidR="00B85991" w:rsidRPr="00B85991">
        <w:rPr>
          <w:sz w:val="28"/>
          <w:szCs w:val="28"/>
          <w:u w:val="single"/>
        </w:rPr>
        <w:t xml:space="preserve"> предоставлени</w:t>
      </w:r>
      <w:r w:rsidR="00B85991">
        <w:rPr>
          <w:sz w:val="28"/>
          <w:szCs w:val="28"/>
          <w:u w:val="single"/>
        </w:rPr>
        <w:t>я</w:t>
      </w:r>
      <w:r w:rsidR="00B85991" w:rsidRPr="00B85991">
        <w:rPr>
          <w:sz w:val="28"/>
          <w:szCs w:val="28"/>
          <w:u w:val="single"/>
        </w:rPr>
        <w:t xml:space="preserve"> субсидий</w:t>
      </w:r>
      <w:r w:rsidR="00C951E4">
        <w:rPr>
          <w:sz w:val="28"/>
          <w:szCs w:val="28"/>
          <w:u w:val="single"/>
        </w:rPr>
        <w:t xml:space="preserve"> </w:t>
      </w:r>
      <w:r w:rsidR="00C951E4" w:rsidRPr="00C951E4">
        <w:rPr>
          <w:sz w:val="28"/>
          <w:szCs w:val="28"/>
          <w:u w:val="single"/>
        </w:rPr>
        <w:t xml:space="preserve">на </w:t>
      </w:r>
      <w:r w:rsidR="00655376">
        <w:rPr>
          <w:sz w:val="28"/>
          <w:szCs w:val="28"/>
          <w:u w:val="single"/>
        </w:rPr>
        <w:t xml:space="preserve">поддержку </w:t>
      </w:r>
      <w:r w:rsidR="009501D8">
        <w:rPr>
          <w:sz w:val="28"/>
          <w:szCs w:val="28"/>
          <w:u w:val="single"/>
        </w:rPr>
        <w:t>агропромышленного комплекса</w:t>
      </w:r>
      <w:r w:rsidR="00655376">
        <w:rPr>
          <w:sz w:val="28"/>
          <w:szCs w:val="28"/>
          <w:u w:val="single"/>
        </w:rPr>
        <w:t xml:space="preserve"> региона</w:t>
      </w:r>
      <w:r w:rsidRPr="00C951E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Сохранение текущего правового регулирования </w:t>
      </w:r>
      <w:r w:rsidR="00C745A9">
        <w:rPr>
          <w:sz w:val="28"/>
          <w:szCs w:val="28"/>
          <w:u w:val="single"/>
        </w:rPr>
        <w:t xml:space="preserve">приведет к </w:t>
      </w:r>
      <w:r>
        <w:rPr>
          <w:sz w:val="28"/>
          <w:szCs w:val="28"/>
          <w:u w:val="single"/>
        </w:rPr>
        <w:t>отсутстви</w:t>
      </w:r>
      <w:r w:rsidR="00C745A9">
        <w:rPr>
          <w:sz w:val="28"/>
          <w:szCs w:val="28"/>
          <w:u w:val="single"/>
        </w:rPr>
        <w:t>ю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 xml:space="preserve">возможности </w:t>
      </w:r>
      <w:r>
        <w:rPr>
          <w:sz w:val="28"/>
          <w:szCs w:val="28"/>
          <w:u w:val="single"/>
        </w:rPr>
        <w:t>оказания государственной поддержки</w:t>
      </w:r>
      <w:r w:rsidR="00655376">
        <w:rPr>
          <w:sz w:val="28"/>
          <w:szCs w:val="28"/>
          <w:u w:val="single"/>
        </w:rPr>
        <w:t xml:space="preserve"> АПК Пензенской области</w:t>
      </w:r>
      <w:r w:rsidRPr="002E7CE5">
        <w:rPr>
          <w:sz w:val="28"/>
          <w:szCs w:val="28"/>
          <w:u w:val="single"/>
        </w:rPr>
        <w:t>.</w:t>
      </w:r>
      <w:r w:rsidRPr="00C951E4">
        <w:rPr>
          <w:sz w:val="28"/>
          <w:szCs w:val="28"/>
          <w:u w:val="single"/>
        </w:rPr>
        <w:t xml:space="preserve">    </w:t>
      </w:r>
    </w:p>
    <w:p w14:paraId="0F7DF7B8" w14:textId="77777777" w:rsidR="00A504E9" w:rsidRPr="00B23F65" w:rsidRDefault="00A504E9" w:rsidP="008D0B1F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B23F65" w:rsidRDefault="00272C2E" w:rsidP="00D22BD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F0063A" w:rsidRDefault="00067EF8" w:rsidP="00420E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3C07A5D7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0C71EAE5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12CE94C" w14:textId="77777777" w:rsidR="004608B6" w:rsidRDefault="004608B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916306" w:rsidRPr="00830D0E" w14:paraId="1D3F6608" w14:textId="77777777" w:rsidTr="008535A5">
        <w:tc>
          <w:tcPr>
            <w:tcW w:w="11895" w:type="dxa"/>
          </w:tcPr>
          <w:p w14:paraId="44FEB1D2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9F8A797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5342580C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33389881" w14:textId="77777777" w:rsidR="00916306" w:rsidRPr="00830D0E" w:rsidRDefault="00916306" w:rsidP="008535A5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112931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C38EA" w14:textId="77777777" w:rsidR="008E37FD" w:rsidRDefault="008E37FD">
      <w:r>
        <w:separator/>
      </w:r>
    </w:p>
  </w:endnote>
  <w:endnote w:type="continuationSeparator" w:id="0">
    <w:p w14:paraId="54E1E1B0" w14:textId="77777777" w:rsidR="008E37FD" w:rsidRDefault="008E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946C5" w14:textId="77777777" w:rsidR="008E37FD" w:rsidRDefault="008E37FD">
      <w:r>
        <w:separator/>
      </w:r>
    </w:p>
  </w:footnote>
  <w:footnote w:type="continuationSeparator" w:id="0">
    <w:p w14:paraId="038A3883" w14:textId="77777777" w:rsidR="008E37FD" w:rsidRDefault="008E3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D07B0"/>
    <w:rsid w:val="000D4CCF"/>
    <w:rsid w:val="000E6EA5"/>
    <w:rsid w:val="000F22A5"/>
    <w:rsid w:val="000F2BFC"/>
    <w:rsid w:val="000F53A4"/>
    <w:rsid w:val="000F595A"/>
    <w:rsid w:val="0010234B"/>
    <w:rsid w:val="00103FAC"/>
    <w:rsid w:val="001100A1"/>
    <w:rsid w:val="0011293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064F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03A4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1C74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B7ABA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61371"/>
    <w:rsid w:val="00362728"/>
    <w:rsid w:val="00364D66"/>
    <w:rsid w:val="00365B45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20EF7"/>
    <w:rsid w:val="00423CF2"/>
    <w:rsid w:val="00426FF1"/>
    <w:rsid w:val="00427E2A"/>
    <w:rsid w:val="00457052"/>
    <w:rsid w:val="004608B6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C470C"/>
    <w:rsid w:val="004D379D"/>
    <w:rsid w:val="004D4A57"/>
    <w:rsid w:val="004E3DF3"/>
    <w:rsid w:val="004E7065"/>
    <w:rsid w:val="004F2F09"/>
    <w:rsid w:val="004F4C8D"/>
    <w:rsid w:val="004F6029"/>
    <w:rsid w:val="0050419C"/>
    <w:rsid w:val="00517463"/>
    <w:rsid w:val="00517B2D"/>
    <w:rsid w:val="00517EA4"/>
    <w:rsid w:val="0052046B"/>
    <w:rsid w:val="005237B7"/>
    <w:rsid w:val="005252A6"/>
    <w:rsid w:val="00526A85"/>
    <w:rsid w:val="00526FCC"/>
    <w:rsid w:val="00532868"/>
    <w:rsid w:val="00537007"/>
    <w:rsid w:val="0054374E"/>
    <w:rsid w:val="00551BD5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443A1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48D5"/>
    <w:rsid w:val="007D515C"/>
    <w:rsid w:val="007D7625"/>
    <w:rsid w:val="007E0226"/>
    <w:rsid w:val="007E1F10"/>
    <w:rsid w:val="007F0953"/>
    <w:rsid w:val="007F3006"/>
    <w:rsid w:val="007F3F33"/>
    <w:rsid w:val="00803D85"/>
    <w:rsid w:val="008048D5"/>
    <w:rsid w:val="00804FFF"/>
    <w:rsid w:val="008108E1"/>
    <w:rsid w:val="008139CE"/>
    <w:rsid w:val="008150CC"/>
    <w:rsid w:val="008217BE"/>
    <w:rsid w:val="00834A43"/>
    <w:rsid w:val="00834AF7"/>
    <w:rsid w:val="00846C25"/>
    <w:rsid w:val="00847CDD"/>
    <w:rsid w:val="008530CC"/>
    <w:rsid w:val="00862C9C"/>
    <w:rsid w:val="00865442"/>
    <w:rsid w:val="00865F2C"/>
    <w:rsid w:val="00872EC3"/>
    <w:rsid w:val="00876152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37FD"/>
    <w:rsid w:val="008E5B5E"/>
    <w:rsid w:val="008F0EFD"/>
    <w:rsid w:val="008F2667"/>
    <w:rsid w:val="008F4620"/>
    <w:rsid w:val="00901480"/>
    <w:rsid w:val="00916306"/>
    <w:rsid w:val="0093732E"/>
    <w:rsid w:val="00940D13"/>
    <w:rsid w:val="009428E1"/>
    <w:rsid w:val="00942E00"/>
    <w:rsid w:val="00945C68"/>
    <w:rsid w:val="009501D8"/>
    <w:rsid w:val="009576DB"/>
    <w:rsid w:val="00961442"/>
    <w:rsid w:val="00963905"/>
    <w:rsid w:val="0096448B"/>
    <w:rsid w:val="009647CB"/>
    <w:rsid w:val="0098154B"/>
    <w:rsid w:val="0098420B"/>
    <w:rsid w:val="00985238"/>
    <w:rsid w:val="00986369"/>
    <w:rsid w:val="00986C78"/>
    <w:rsid w:val="00991924"/>
    <w:rsid w:val="00991984"/>
    <w:rsid w:val="009A010A"/>
    <w:rsid w:val="009B0887"/>
    <w:rsid w:val="009B1AB7"/>
    <w:rsid w:val="009B28E9"/>
    <w:rsid w:val="009B6F32"/>
    <w:rsid w:val="009C0345"/>
    <w:rsid w:val="009C09EF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C72F2"/>
    <w:rsid w:val="00AD0EF7"/>
    <w:rsid w:val="00AD1EFD"/>
    <w:rsid w:val="00AD5B9C"/>
    <w:rsid w:val="00AD666F"/>
    <w:rsid w:val="00AE324C"/>
    <w:rsid w:val="00AE3F9A"/>
    <w:rsid w:val="00AE5715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3F65"/>
    <w:rsid w:val="00B27375"/>
    <w:rsid w:val="00B37E2F"/>
    <w:rsid w:val="00B4012A"/>
    <w:rsid w:val="00B44546"/>
    <w:rsid w:val="00B45217"/>
    <w:rsid w:val="00B50F0E"/>
    <w:rsid w:val="00B53A73"/>
    <w:rsid w:val="00B55089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833FB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160D4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14A5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5CAF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7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49</cp:revision>
  <cp:lastPrinted>2023-10-27T07:37:00Z</cp:lastPrinted>
  <dcterms:created xsi:type="dcterms:W3CDTF">2023-10-26T12:07:00Z</dcterms:created>
  <dcterms:modified xsi:type="dcterms:W3CDTF">2024-10-03T07:40:00Z</dcterms:modified>
</cp:coreProperties>
</file>