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3AB2CB90" w:rsidR="00272C2E" w:rsidRPr="006920E5" w:rsidRDefault="00272C2E" w:rsidP="00B07C4B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B07C4B" w:rsidRPr="00B07C4B">
              <w:rPr>
                <w:sz w:val="28"/>
                <w:szCs w:val="28"/>
              </w:rPr>
              <w:t>О внесении изменений в Порядок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бюджета, утвержденный постановлением Правительства Пензенской области</w:t>
            </w:r>
            <w:r w:rsidR="00B07C4B">
              <w:rPr>
                <w:sz w:val="28"/>
                <w:szCs w:val="28"/>
              </w:rPr>
              <w:t xml:space="preserve"> </w:t>
            </w:r>
            <w:r w:rsidR="00B07C4B" w:rsidRPr="00B07C4B">
              <w:rPr>
                <w:sz w:val="28"/>
                <w:szCs w:val="28"/>
              </w:rPr>
              <w:t>от 25.03.2022 № 227-пП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66B66BCD" w:rsidR="00272C2E" w:rsidRPr="006920E5" w:rsidRDefault="00FA331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16614ED4" w:rsidR="00272C2E" w:rsidRPr="00D35FB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предполагает внесение изменений в </w:t>
            </w:r>
            <w:r w:rsidR="00D35FB7" w:rsidRPr="00B216FF">
              <w:rPr>
                <w:sz w:val="28"/>
                <w:szCs w:val="28"/>
              </w:rPr>
              <w:t>требования об осуществлении контроля (мониторинга) за соблюдением</w:t>
            </w:r>
            <w:r w:rsidR="00D35FB7" w:rsidRPr="00D91314">
              <w:rPr>
                <w:sz w:val="28"/>
                <w:szCs w:val="28"/>
              </w:rPr>
              <w:t xml:space="preserve"> условий, целей и порядка предоставления субсидий и ответственности за их нарушение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F1E46F9" w:rsidR="00272C2E" w:rsidRPr="00FA3312" w:rsidRDefault="006920E5" w:rsidP="00F95564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  <w:r w:rsidRPr="00F95564"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</w:t>
            </w:r>
            <w:r w:rsidR="00FA3312">
              <w:rPr>
                <w:sz w:val="28"/>
                <w:szCs w:val="28"/>
              </w:rPr>
              <w:t xml:space="preserve">внесение изменений в </w:t>
            </w:r>
            <w:r w:rsidR="00FA3312" w:rsidRPr="00B07C4B">
              <w:rPr>
                <w:sz w:val="28"/>
                <w:szCs w:val="28"/>
              </w:rPr>
              <w:t>Порядок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      </w:r>
            <w:r w:rsidR="00FA3312">
              <w:rPr>
                <w:sz w:val="28"/>
                <w:szCs w:val="28"/>
              </w:rPr>
              <w:t xml:space="preserve"> в соответствии с </w:t>
            </w:r>
            <w:r w:rsidR="00FA3312">
              <w:rPr>
                <w:sz w:val="28"/>
                <w:szCs w:val="28"/>
              </w:rPr>
              <w:t>п</w:t>
            </w:r>
            <w:r w:rsidR="00FA3312" w:rsidRPr="00AE7227">
              <w:rPr>
                <w:sz w:val="28"/>
                <w:szCs w:val="28"/>
              </w:rPr>
              <w:t>остановлени</w:t>
            </w:r>
            <w:r w:rsidR="00FA3312">
              <w:rPr>
                <w:sz w:val="28"/>
                <w:szCs w:val="28"/>
              </w:rPr>
              <w:t>ями</w:t>
            </w:r>
            <w:r w:rsidR="00FA3312" w:rsidRPr="00AE7227">
              <w:rPr>
                <w:sz w:val="28"/>
                <w:szCs w:val="28"/>
              </w:rPr>
              <w:t xml:space="preserve"> Правительства Р</w:t>
            </w:r>
            <w:r w:rsidR="00FA3312">
              <w:rPr>
                <w:sz w:val="28"/>
                <w:szCs w:val="28"/>
              </w:rPr>
              <w:t xml:space="preserve">оссийской </w:t>
            </w:r>
            <w:r w:rsidR="00FA3312" w:rsidRPr="00AE7227">
              <w:rPr>
                <w:sz w:val="28"/>
                <w:szCs w:val="28"/>
              </w:rPr>
              <w:t>Ф</w:t>
            </w:r>
            <w:r w:rsidR="00FA3312">
              <w:rPr>
                <w:sz w:val="28"/>
                <w:szCs w:val="28"/>
              </w:rPr>
              <w:t>едерации</w:t>
            </w:r>
            <w:r w:rsidR="00FA3312" w:rsidRPr="00AE7227">
              <w:rPr>
                <w:sz w:val="28"/>
                <w:szCs w:val="28"/>
              </w:rPr>
              <w:t xml:space="preserve"> от 14.05.2021 </w:t>
            </w:r>
            <w:r w:rsidR="00FA3312">
              <w:rPr>
                <w:sz w:val="28"/>
                <w:szCs w:val="28"/>
              </w:rPr>
              <w:t>№</w:t>
            </w:r>
            <w:r w:rsidR="00FA3312" w:rsidRPr="00AE7227">
              <w:rPr>
                <w:sz w:val="28"/>
                <w:szCs w:val="28"/>
              </w:rPr>
              <w:t xml:space="preserve"> 731</w:t>
            </w:r>
            <w:r w:rsidR="00FA3312">
              <w:rPr>
                <w:sz w:val="28"/>
                <w:szCs w:val="28"/>
              </w:rPr>
              <w:t xml:space="preserve"> «</w:t>
            </w:r>
            <w:r w:rsidR="00FA3312" w:rsidRPr="005931BE">
              <w:rPr>
                <w:sz w:val="28"/>
                <w:szCs w:val="28"/>
              </w:rPr>
              <w:t>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  <w:r w:rsidR="00FA3312">
              <w:rPr>
                <w:sz w:val="28"/>
                <w:szCs w:val="28"/>
              </w:rPr>
              <w:t xml:space="preserve">» (с </w:t>
            </w:r>
            <w:r w:rsidR="00FA3312">
              <w:rPr>
                <w:sz w:val="28"/>
                <w:szCs w:val="28"/>
              </w:rPr>
              <w:lastRenderedPageBreak/>
              <w:t>последующими изменениями)</w:t>
            </w:r>
            <w:r w:rsidR="00FA3312">
              <w:rPr>
                <w:sz w:val="28"/>
                <w:szCs w:val="28"/>
              </w:rPr>
              <w:t xml:space="preserve"> и от </w:t>
            </w:r>
            <w:r w:rsidR="00FA3312" w:rsidRPr="0040538F">
              <w:rPr>
                <w:sz w:val="28"/>
                <w:szCs w:val="28"/>
              </w:rPr>
              <w:t xml:space="preserve">18.09.2020 </w:t>
            </w:r>
            <w:r w:rsidR="00FA3312">
              <w:rPr>
                <w:sz w:val="28"/>
                <w:szCs w:val="28"/>
              </w:rPr>
              <w:t>№</w:t>
            </w:r>
            <w:r w:rsidR="00FA3312" w:rsidRPr="0040538F">
              <w:rPr>
                <w:sz w:val="28"/>
                <w:szCs w:val="28"/>
              </w:rPr>
              <w:t xml:space="preserve"> 1492</w:t>
            </w:r>
            <w:r w:rsidR="00FA3312">
              <w:rPr>
                <w:sz w:val="28"/>
                <w:szCs w:val="28"/>
              </w:rPr>
              <w:t xml:space="preserve"> «</w:t>
            </w:r>
            <w:r w:rsidR="00FA3312" w:rsidRPr="0040538F">
              <w:rPr>
                <w:sz w:val="28"/>
                <w:szCs w:val="28"/>
              </w:rPr>
      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="00FA3312">
              <w:rPr>
                <w:sz w:val="28"/>
                <w:szCs w:val="28"/>
              </w:rPr>
              <w:t>» (с последующими изменениями)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3F8FAAE1" w:rsidR="00A24AF4" w:rsidRPr="008C7657" w:rsidRDefault="00131CB8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Необходимость определения </w:t>
            </w:r>
            <w:r>
              <w:rPr>
                <w:sz w:val="28"/>
                <w:szCs w:val="28"/>
              </w:rPr>
              <w:t>М</w:t>
            </w:r>
            <w:r w:rsidRPr="005931BE">
              <w:rPr>
                <w:sz w:val="28"/>
                <w:szCs w:val="28"/>
              </w:rPr>
              <w:t>етоди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</w:t>
            </w:r>
            <w:r w:rsidRPr="005931BE">
              <w:rPr>
                <w:sz w:val="28"/>
                <w:szCs w:val="28"/>
              </w:rPr>
              <w:t xml:space="preserve">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недостижение планового объема производства сельскохозяйственной продукции на 3 года на землях, на которых реализован проект мелиорации</w:t>
            </w:r>
            <w:r w:rsidR="00032E48">
              <w:rPr>
                <w:sz w:val="28"/>
                <w:szCs w:val="28"/>
              </w:rPr>
              <w:t xml:space="preserve"> в соответствии с требованиями </w:t>
            </w:r>
            <w:r w:rsidR="00032E48">
              <w:rPr>
                <w:sz w:val="28"/>
                <w:szCs w:val="28"/>
              </w:rPr>
              <w:t>п</w:t>
            </w:r>
            <w:r w:rsidR="00032E48" w:rsidRPr="00AE7227">
              <w:rPr>
                <w:sz w:val="28"/>
                <w:szCs w:val="28"/>
              </w:rPr>
              <w:t>остановлени</w:t>
            </w:r>
            <w:r w:rsidR="00032E48">
              <w:rPr>
                <w:sz w:val="28"/>
                <w:szCs w:val="28"/>
              </w:rPr>
              <w:t>ями</w:t>
            </w:r>
            <w:r w:rsidR="00032E48" w:rsidRPr="00AE7227">
              <w:rPr>
                <w:sz w:val="28"/>
                <w:szCs w:val="28"/>
              </w:rPr>
              <w:t xml:space="preserve"> Правительства Р</w:t>
            </w:r>
            <w:r w:rsidR="00032E48">
              <w:rPr>
                <w:sz w:val="28"/>
                <w:szCs w:val="28"/>
              </w:rPr>
              <w:t xml:space="preserve">оссийской </w:t>
            </w:r>
            <w:r w:rsidR="00032E48" w:rsidRPr="00AE7227">
              <w:rPr>
                <w:sz w:val="28"/>
                <w:szCs w:val="28"/>
              </w:rPr>
              <w:t>Ф</w:t>
            </w:r>
            <w:r w:rsidR="00032E48">
              <w:rPr>
                <w:sz w:val="28"/>
                <w:szCs w:val="28"/>
              </w:rPr>
              <w:t>едерации</w:t>
            </w:r>
            <w:r w:rsidR="00032E48" w:rsidRPr="00AE7227">
              <w:rPr>
                <w:sz w:val="28"/>
                <w:szCs w:val="28"/>
              </w:rPr>
              <w:t xml:space="preserve"> от 14.05.2021 </w:t>
            </w:r>
            <w:r w:rsidR="00032E48">
              <w:rPr>
                <w:sz w:val="28"/>
                <w:szCs w:val="28"/>
              </w:rPr>
              <w:t>№</w:t>
            </w:r>
            <w:r w:rsidR="00032E48" w:rsidRPr="00AE7227">
              <w:rPr>
                <w:sz w:val="28"/>
                <w:szCs w:val="28"/>
              </w:rPr>
              <w:t xml:space="preserve"> 731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 xml:space="preserve">, </w:t>
            </w:r>
            <w:r w:rsidRPr="00F0063A">
              <w:rPr>
                <w:sz w:val="28"/>
                <w:szCs w:val="28"/>
              </w:rPr>
              <w:lastRenderedPageBreak/>
              <w:t>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0C767870" w14:textId="4967405C" w:rsidR="008C7657" w:rsidRPr="008C7657" w:rsidRDefault="008C7657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lastRenderedPageBreak/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Pr="008C7657">
              <w:rPr>
                <w:sz w:val="28"/>
                <w:szCs w:val="28"/>
              </w:rPr>
              <w:lastRenderedPageBreak/>
              <w:t>сельскохозяйственным товаропроизводителям региона</w:t>
            </w:r>
          </w:p>
          <w:p w14:paraId="3ABD6997" w14:textId="372570DC" w:rsidR="0025278C" w:rsidRPr="00556D1A" w:rsidRDefault="0025278C" w:rsidP="00F0063A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E9EDAD1" w14:textId="7611A808" w:rsidR="004E7065" w:rsidRDefault="004E7065" w:rsidP="004E70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Правительства Белгородской обл</w:t>
            </w:r>
            <w:r>
              <w:rPr>
                <w:sz w:val="28"/>
                <w:szCs w:val="28"/>
              </w:rPr>
              <w:t>асти</w:t>
            </w:r>
            <w:r>
              <w:rPr>
                <w:sz w:val="28"/>
                <w:szCs w:val="28"/>
              </w:rPr>
              <w:t xml:space="preserve"> от 13.12.2021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591-пп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 государственной поддержке выполнения мероприятий эффективного вовлечения в оборот земель сельскохозяйственного назначения и развития мелиоративного комплекса Белгородской области</w:t>
            </w:r>
            <w:r>
              <w:rPr>
                <w:sz w:val="28"/>
                <w:szCs w:val="28"/>
              </w:rPr>
              <w:t>»;</w:t>
            </w:r>
          </w:p>
          <w:p w14:paraId="72501833" w14:textId="1FDDB2C2" w:rsidR="004E7065" w:rsidRDefault="004E7065" w:rsidP="004E70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Правительства Воронежской обл</w:t>
            </w:r>
            <w:r>
              <w:rPr>
                <w:sz w:val="28"/>
                <w:szCs w:val="28"/>
              </w:rPr>
              <w:t>асти</w:t>
            </w:r>
            <w:r>
              <w:rPr>
                <w:sz w:val="28"/>
                <w:szCs w:val="28"/>
              </w:rPr>
              <w:t xml:space="preserve"> от 17.03.2022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144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О внесении изменений в постановление правительства Воронежской области от 28.12.2019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1319</w:t>
            </w:r>
            <w:r>
              <w:rPr>
                <w:sz w:val="28"/>
                <w:szCs w:val="28"/>
              </w:rPr>
              <w:t>»;</w:t>
            </w:r>
          </w:p>
          <w:p w14:paraId="2578DC94" w14:textId="77777777" w:rsidR="00272C2E" w:rsidRDefault="00B01A71" w:rsidP="00B01A7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A71">
              <w:rPr>
                <w:sz w:val="28"/>
                <w:szCs w:val="28"/>
              </w:rPr>
              <w:t xml:space="preserve">Постановление Правительства Ивановской области от 23.12.2021 </w:t>
            </w:r>
            <w:r>
              <w:rPr>
                <w:sz w:val="28"/>
                <w:szCs w:val="28"/>
              </w:rPr>
              <w:t>№</w:t>
            </w:r>
            <w:r w:rsidRPr="00B01A71">
              <w:rPr>
                <w:sz w:val="28"/>
                <w:szCs w:val="28"/>
              </w:rPr>
              <w:t>685-п</w:t>
            </w:r>
            <w:r>
              <w:rPr>
                <w:sz w:val="28"/>
                <w:szCs w:val="28"/>
              </w:rPr>
              <w:t xml:space="preserve"> «</w:t>
            </w:r>
            <w:r w:rsidRPr="00B01A71">
              <w:rPr>
                <w:sz w:val="28"/>
                <w:szCs w:val="28"/>
              </w:rPr>
              <w:t>Об утверждении Порядка предоставления субсидий на возмещение части затрат сельскохозяйственных товаропроизводителей на проведение гидромелиоративных, культуртехнических мероприятий, а также мероприятий в области известкования кислых почв на пашне и Методики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 ответственности получателей средств за недостижение планового объема производства сельскохозяйственной продукции на 3 года на землях, на которых реализован проект мелиорации</w:t>
            </w:r>
            <w:r>
              <w:rPr>
                <w:sz w:val="28"/>
                <w:szCs w:val="28"/>
              </w:rPr>
              <w:t>»;</w:t>
            </w:r>
          </w:p>
          <w:p w14:paraId="5DF573AF" w14:textId="6F0120EE" w:rsidR="00B01A71" w:rsidRDefault="00B01A71" w:rsidP="00B01A7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Правительства Рязанской области от 05.04.2022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135</w:t>
            </w:r>
          </w:p>
          <w:p w14:paraId="42A3D68E" w14:textId="691DB1CC" w:rsidR="00B01A71" w:rsidRPr="00A555C5" w:rsidRDefault="00B01A71" w:rsidP="00B01A7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Об утверждении Порядка предоставления субсидий в целях реализации мероприятий подпрограммы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Эффективное вовлечение в </w:t>
            </w:r>
            <w:r>
              <w:rPr>
                <w:sz w:val="28"/>
                <w:szCs w:val="28"/>
              </w:rPr>
              <w:lastRenderedPageBreak/>
              <w:t>оборот земель сельскохозяйственного назначения и развитие мелиоративного комплекса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государственной программы Рязанской области "Развитие агропромышленного комплекса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77777777" w:rsidR="00272C2E" w:rsidRPr="00EE4F8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4F8E">
              <w:rPr>
                <w:sz w:val="28"/>
                <w:szCs w:val="28"/>
              </w:rPr>
              <w:t>-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23B6A874" w14:textId="429BE425" w:rsidR="0025278C" w:rsidRPr="006F0024" w:rsidRDefault="00225F2B" w:rsidP="00FB26D9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</w:t>
            </w:r>
            <w:r w:rsidRPr="00225F2B">
              <w:rPr>
                <w:sz w:val="28"/>
                <w:szCs w:val="28"/>
              </w:rPr>
              <w:t>Методик</w:t>
            </w:r>
            <w:r>
              <w:rPr>
                <w:sz w:val="28"/>
                <w:szCs w:val="28"/>
              </w:rPr>
              <w:t>и</w:t>
            </w:r>
            <w:r w:rsidRPr="00225F2B">
              <w:rPr>
                <w:sz w:val="28"/>
                <w:szCs w:val="28"/>
              </w:rPr>
              <w:t xml:space="preserve">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недостижение планового объема производства сельскохозяйственной продукции на 3 года на землях, на которых реализован проект мелиорации</w:t>
            </w:r>
            <w:r>
              <w:rPr>
                <w:sz w:val="28"/>
                <w:szCs w:val="28"/>
              </w:rPr>
              <w:t>, в соответствии с требованиями федерального законодательства</w:t>
            </w:r>
          </w:p>
        </w:tc>
        <w:tc>
          <w:tcPr>
            <w:tcW w:w="4252" w:type="dxa"/>
          </w:tcPr>
          <w:p w14:paraId="31693CB6" w14:textId="37963C1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соглашениями с </w:t>
            </w:r>
            <w:r w:rsidR="00AA00E2" w:rsidRPr="008C7657">
              <w:rPr>
                <w:sz w:val="28"/>
                <w:szCs w:val="28"/>
              </w:rPr>
              <w:t>Министерством сельского</w:t>
            </w:r>
            <w:r w:rsidRPr="008C7657"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2D4AF267" w14:textId="5B792CDD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25278C">
              <w:rPr>
                <w:sz w:val="28"/>
                <w:szCs w:val="28"/>
              </w:rPr>
              <w:t>2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272C2E" w14:paraId="1EAA3AE5" w14:textId="77777777">
        <w:tc>
          <w:tcPr>
            <w:tcW w:w="6731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>
        <w:tc>
          <w:tcPr>
            <w:tcW w:w="6731" w:type="dxa"/>
          </w:tcPr>
          <w:p w14:paraId="03A21420" w14:textId="5999B8DD" w:rsidR="00272C2E" w:rsidRPr="006F0024" w:rsidRDefault="004A1F8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A1F8C">
              <w:rPr>
                <w:sz w:val="28"/>
                <w:szCs w:val="28"/>
              </w:rPr>
              <w:t>сельскохозяйственные товаропроизводители, за исключением граждан, ведущих личное подсобное хозяйство</w:t>
            </w:r>
          </w:p>
        </w:tc>
        <w:tc>
          <w:tcPr>
            <w:tcW w:w="409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72C2E" w14:paraId="3E2FA568" w14:textId="77777777">
        <w:tc>
          <w:tcPr>
            <w:tcW w:w="5211" w:type="dxa"/>
          </w:tcPr>
          <w:p w14:paraId="4981E6BA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</w:tcPr>
          <w:p w14:paraId="177D46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BFB5A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4DA851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F32A65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272C2E" w14:paraId="678BA640" w14:textId="77777777">
        <w:tc>
          <w:tcPr>
            <w:tcW w:w="15009" w:type="dxa"/>
            <w:gridSpan w:val="4"/>
          </w:tcPr>
          <w:p w14:paraId="15B1F834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536"/>
        <w:gridCol w:w="3544"/>
        <w:gridCol w:w="2694"/>
      </w:tblGrid>
      <w:tr w:rsidR="00272C2E" w14:paraId="7F3A087D" w14:textId="77777777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6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59B7411B" w14:textId="77777777">
        <w:tc>
          <w:tcPr>
            <w:tcW w:w="4219" w:type="dxa"/>
          </w:tcPr>
          <w:p w14:paraId="7064A81B" w14:textId="38ADD852" w:rsidR="00272C2E" w:rsidRPr="00103FAC" w:rsidRDefault="004A1F8C" w:rsidP="0038632B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A1F8C">
              <w:rPr>
                <w:sz w:val="28"/>
                <w:szCs w:val="28"/>
              </w:rPr>
              <w:t>сельскохозяйственные товаропроизводители, за исключением граждан, ведущих личное подсобное хозяйство</w:t>
            </w:r>
          </w:p>
        </w:tc>
        <w:tc>
          <w:tcPr>
            <w:tcW w:w="4536" w:type="dxa"/>
          </w:tcPr>
          <w:p w14:paraId="60920805" w14:textId="2FDC7C3F" w:rsidR="006F4CDC" w:rsidRPr="00103FAC" w:rsidRDefault="004A1F8C" w:rsidP="00597EC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14:paraId="5D4A9D87" w14:textId="50E7D172" w:rsidR="00C52002" w:rsidRPr="00103FAC" w:rsidRDefault="00C3290C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14:paraId="128A2B99" w14:textId="685AD25C" w:rsidR="00C52002" w:rsidRPr="00103FAC" w:rsidRDefault="00C3290C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66498F4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7BFB997A" w:rsidR="00272C2E" w:rsidRPr="0038632B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Правовое регулирование не </w:t>
            </w:r>
            <w:r w:rsidRPr="00F0063A">
              <w:rPr>
                <w:sz w:val="28"/>
                <w:szCs w:val="28"/>
              </w:rPr>
              <w:lastRenderedPageBreak/>
              <w:t>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65A3C3A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C7DDE20" w:rsidR="00272C2E" w:rsidRPr="00F0063A" w:rsidRDefault="00272C2E" w:rsidP="009C034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6274A11B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F556280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58DB1C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272C2E" w:rsidRPr="00423CF2" w14:paraId="66F6A077" w14:textId="77777777">
        <w:tc>
          <w:tcPr>
            <w:tcW w:w="10031" w:type="dxa"/>
          </w:tcPr>
          <w:p w14:paraId="38590B70" w14:textId="0B38DDE0" w:rsidR="004A1F8C" w:rsidRDefault="004A1F8C" w:rsidP="0042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–</w:t>
            </w:r>
          </w:p>
          <w:p w14:paraId="1E9E6F8E" w14:textId="01ABD6B8" w:rsidR="00272C2E" w:rsidRPr="00423CF2" w:rsidRDefault="00272C2E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091EBC23" w14:textId="77777777" w:rsidR="004A1F8C" w:rsidRDefault="004A1F8C" w:rsidP="00423CF2">
            <w:pPr>
              <w:jc w:val="right"/>
              <w:rPr>
                <w:sz w:val="28"/>
                <w:szCs w:val="28"/>
              </w:rPr>
            </w:pPr>
          </w:p>
          <w:p w14:paraId="3F2A4A9E" w14:textId="1FA49CC4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547D536F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55B6" w14:textId="77777777" w:rsidR="00CE6DB0" w:rsidRDefault="00CE6DB0">
      <w:r>
        <w:separator/>
      </w:r>
    </w:p>
  </w:endnote>
  <w:endnote w:type="continuationSeparator" w:id="0">
    <w:p w14:paraId="012F6CBF" w14:textId="77777777" w:rsidR="00CE6DB0" w:rsidRDefault="00CE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63A9" w14:textId="77777777" w:rsidR="00CE6DB0" w:rsidRDefault="00CE6DB0">
      <w:r>
        <w:separator/>
      </w:r>
    </w:p>
  </w:footnote>
  <w:footnote w:type="continuationSeparator" w:id="0">
    <w:p w14:paraId="0D393780" w14:textId="77777777" w:rsidR="00CE6DB0" w:rsidRDefault="00CE6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BD0"/>
    <w:rsid w:val="00004140"/>
    <w:rsid w:val="00014419"/>
    <w:rsid w:val="00023913"/>
    <w:rsid w:val="00030CBF"/>
    <w:rsid w:val="00032E48"/>
    <w:rsid w:val="000636A2"/>
    <w:rsid w:val="00071AAB"/>
    <w:rsid w:val="000B1160"/>
    <w:rsid w:val="000D4CCF"/>
    <w:rsid w:val="000F22A5"/>
    <w:rsid w:val="000F2BFC"/>
    <w:rsid w:val="000F595A"/>
    <w:rsid w:val="0010234B"/>
    <w:rsid w:val="00103FAC"/>
    <w:rsid w:val="00115B4B"/>
    <w:rsid w:val="0012039B"/>
    <w:rsid w:val="00131CB8"/>
    <w:rsid w:val="0013219E"/>
    <w:rsid w:val="00144E13"/>
    <w:rsid w:val="00154605"/>
    <w:rsid w:val="00154632"/>
    <w:rsid w:val="00167160"/>
    <w:rsid w:val="0017714A"/>
    <w:rsid w:val="00182584"/>
    <w:rsid w:val="00185134"/>
    <w:rsid w:val="00190DEE"/>
    <w:rsid w:val="001B7A0D"/>
    <w:rsid w:val="001C262D"/>
    <w:rsid w:val="001E692E"/>
    <w:rsid w:val="001F770F"/>
    <w:rsid w:val="00204F72"/>
    <w:rsid w:val="00225F2B"/>
    <w:rsid w:val="00240809"/>
    <w:rsid w:val="0024384B"/>
    <w:rsid w:val="0025278C"/>
    <w:rsid w:val="00261FED"/>
    <w:rsid w:val="00271AE9"/>
    <w:rsid w:val="00272C2E"/>
    <w:rsid w:val="00277541"/>
    <w:rsid w:val="002800FF"/>
    <w:rsid w:val="002A003A"/>
    <w:rsid w:val="002A2CC8"/>
    <w:rsid w:val="002A5A35"/>
    <w:rsid w:val="002B6B95"/>
    <w:rsid w:val="002E3A70"/>
    <w:rsid w:val="002E4AB2"/>
    <w:rsid w:val="002F6E77"/>
    <w:rsid w:val="00301F18"/>
    <w:rsid w:val="00334ABA"/>
    <w:rsid w:val="003519B0"/>
    <w:rsid w:val="00361371"/>
    <w:rsid w:val="00381C44"/>
    <w:rsid w:val="0038632B"/>
    <w:rsid w:val="003C6051"/>
    <w:rsid w:val="003C79F0"/>
    <w:rsid w:val="003F4EA4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4374E"/>
    <w:rsid w:val="0055319A"/>
    <w:rsid w:val="00556D1A"/>
    <w:rsid w:val="00571ED9"/>
    <w:rsid w:val="005829E6"/>
    <w:rsid w:val="00597ECE"/>
    <w:rsid w:val="005A050D"/>
    <w:rsid w:val="005B6E2C"/>
    <w:rsid w:val="005C046E"/>
    <w:rsid w:val="005C1833"/>
    <w:rsid w:val="005D5D36"/>
    <w:rsid w:val="005F421B"/>
    <w:rsid w:val="006127B5"/>
    <w:rsid w:val="0062285C"/>
    <w:rsid w:val="006246CD"/>
    <w:rsid w:val="00646E8C"/>
    <w:rsid w:val="00650924"/>
    <w:rsid w:val="006732EC"/>
    <w:rsid w:val="0067752F"/>
    <w:rsid w:val="0068649E"/>
    <w:rsid w:val="0069184F"/>
    <w:rsid w:val="006920E5"/>
    <w:rsid w:val="006B22E7"/>
    <w:rsid w:val="006C3143"/>
    <w:rsid w:val="006C36E2"/>
    <w:rsid w:val="006F0024"/>
    <w:rsid w:val="006F4247"/>
    <w:rsid w:val="006F4CDC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107C"/>
    <w:rsid w:val="007D35B1"/>
    <w:rsid w:val="007E0226"/>
    <w:rsid w:val="007E1F10"/>
    <w:rsid w:val="007F0953"/>
    <w:rsid w:val="007F3006"/>
    <w:rsid w:val="008139CE"/>
    <w:rsid w:val="008150CC"/>
    <w:rsid w:val="008217BE"/>
    <w:rsid w:val="00886F02"/>
    <w:rsid w:val="008B484C"/>
    <w:rsid w:val="008C5213"/>
    <w:rsid w:val="008C5E99"/>
    <w:rsid w:val="008C7657"/>
    <w:rsid w:val="008D0284"/>
    <w:rsid w:val="008D0B1F"/>
    <w:rsid w:val="008E5B5E"/>
    <w:rsid w:val="008F2667"/>
    <w:rsid w:val="008F4620"/>
    <w:rsid w:val="009428E1"/>
    <w:rsid w:val="00945C68"/>
    <w:rsid w:val="009647CB"/>
    <w:rsid w:val="0098154B"/>
    <w:rsid w:val="0098420B"/>
    <w:rsid w:val="00985238"/>
    <w:rsid w:val="009B1AB7"/>
    <w:rsid w:val="009B28E9"/>
    <w:rsid w:val="009B6F32"/>
    <w:rsid w:val="009C0345"/>
    <w:rsid w:val="009D14EE"/>
    <w:rsid w:val="009F7164"/>
    <w:rsid w:val="00A01858"/>
    <w:rsid w:val="00A24AF4"/>
    <w:rsid w:val="00A46B13"/>
    <w:rsid w:val="00A555C5"/>
    <w:rsid w:val="00A60944"/>
    <w:rsid w:val="00A93CE3"/>
    <w:rsid w:val="00AA00E2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868B9"/>
    <w:rsid w:val="00BA5A70"/>
    <w:rsid w:val="00BB3D1A"/>
    <w:rsid w:val="00BB5D3B"/>
    <w:rsid w:val="00BC488B"/>
    <w:rsid w:val="00BC7C67"/>
    <w:rsid w:val="00C238A4"/>
    <w:rsid w:val="00C3290C"/>
    <w:rsid w:val="00C43890"/>
    <w:rsid w:val="00C44DE8"/>
    <w:rsid w:val="00C52002"/>
    <w:rsid w:val="00C60396"/>
    <w:rsid w:val="00C65E39"/>
    <w:rsid w:val="00C67CB4"/>
    <w:rsid w:val="00C71EE1"/>
    <w:rsid w:val="00C75D61"/>
    <w:rsid w:val="00C824C9"/>
    <w:rsid w:val="00C9080F"/>
    <w:rsid w:val="00C96F98"/>
    <w:rsid w:val="00CA6FF9"/>
    <w:rsid w:val="00CA7455"/>
    <w:rsid w:val="00CB39BF"/>
    <w:rsid w:val="00CC7B58"/>
    <w:rsid w:val="00CD44DA"/>
    <w:rsid w:val="00CE6DB0"/>
    <w:rsid w:val="00CF569D"/>
    <w:rsid w:val="00D215FC"/>
    <w:rsid w:val="00D22BD0"/>
    <w:rsid w:val="00D260C4"/>
    <w:rsid w:val="00D3044A"/>
    <w:rsid w:val="00D312CB"/>
    <w:rsid w:val="00D35FB7"/>
    <w:rsid w:val="00D37742"/>
    <w:rsid w:val="00D42C1D"/>
    <w:rsid w:val="00D722F3"/>
    <w:rsid w:val="00D92B08"/>
    <w:rsid w:val="00DB7B49"/>
    <w:rsid w:val="00DC0358"/>
    <w:rsid w:val="00DC47D0"/>
    <w:rsid w:val="00DD1661"/>
    <w:rsid w:val="00DD20FE"/>
    <w:rsid w:val="00DD535C"/>
    <w:rsid w:val="00DD74B0"/>
    <w:rsid w:val="00DE717F"/>
    <w:rsid w:val="00DF7AA9"/>
    <w:rsid w:val="00E06208"/>
    <w:rsid w:val="00E50D6F"/>
    <w:rsid w:val="00E52C3A"/>
    <w:rsid w:val="00E657D5"/>
    <w:rsid w:val="00E86402"/>
    <w:rsid w:val="00E931EB"/>
    <w:rsid w:val="00EE4DA6"/>
    <w:rsid w:val="00EE4F8E"/>
    <w:rsid w:val="00EF67BA"/>
    <w:rsid w:val="00EF6B5B"/>
    <w:rsid w:val="00F0063A"/>
    <w:rsid w:val="00F07C16"/>
    <w:rsid w:val="00F104FF"/>
    <w:rsid w:val="00F22B88"/>
    <w:rsid w:val="00F321C6"/>
    <w:rsid w:val="00F32A65"/>
    <w:rsid w:val="00F426D7"/>
    <w:rsid w:val="00F44574"/>
    <w:rsid w:val="00F62C23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758A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8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53</cp:revision>
  <cp:lastPrinted>2021-09-30T10:56:00Z</cp:lastPrinted>
  <dcterms:created xsi:type="dcterms:W3CDTF">2021-06-22T10:46:00Z</dcterms:created>
  <dcterms:modified xsi:type="dcterms:W3CDTF">2022-04-18T07:59:00Z</dcterms:modified>
</cp:coreProperties>
</file>