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RPr="00837443" w14:paraId="44AFEED9" w14:textId="77777777" w:rsidTr="0012039B">
        <w:trPr>
          <w:jc w:val="center"/>
        </w:trPr>
        <w:tc>
          <w:tcPr>
            <w:tcW w:w="9639" w:type="dxa"/>
          </w:tcPr>
          <w:p w14:paraId="4B9F98A6" w14:textId="77777777" w:rsidR="00426FF1" w:rsidRPr="00837443" w:rsidRDefault="00900D04" w:rsidP="0012039B">
            <w:pPr>
              <w:widowControl/>
              <w:jc w:val="center"/>
              <w:rPr>
                <w:b/>
                <w:sz w:val="28"/>
              </w:rPr>
            </w:pPr>
            <w:r w:rsidRPr="00837443">
              <w:rPr>
                <w:noProof/>
                <w:sz w:val="30"/>
              </w:rPr>
              <w:drawing>
                <wp:anchor distT="0" distB="0" distL="114300" distR="114300" simplePos="0" relativeHeight="251659776" behindDoc="0" locked="0" layoutInCell="1" allowOverlap="1" wp14:anchorId="2CE50059" wp14:editId="684B0FBA">
                  <wp:simplePos x="0" y="0"/>
                  <wp:positionH relativeFrom="column">
                    <wp:posOffset>2741588</wp:posOffset>
                  </wp:positionH>
                  <wp:positionV relativeFrom="paragraph">
                    <wp:posOffset>-333228</wp:posOffset>
                  </wp:positionV>
                  <wp:extent cx="726440" cy="959485"/>
                  <wp:effectExtent l="0" t="0" r="0" b="0"/>
                  <wp:wrapNone/>
                  <wp:docPr id="1" name="Рисунок 1" descr="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RPr="00837443" w14:paraId="183FC9BD" w14:textId="77777777" w:rsidTr="0012039B">
        <w:trPr>
          <w:jc w:val="center"/>
        </w:trPr>
        <w:tc>
          <w:tcPr>
            <w:tcW w:w="9639" w:type="dxa"/>
          </w:tcPr>
          <w:p w14:paraId="2C6ACCCE" w14:textId="77777777" w:rsidR="0012039B" w:rsidRPr="0083744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RPr="00837443" w14:paraId="29E0DDAC" w14:textId="77777777" w:rsidTr="0012039B">
        <w:trPr>
          <w:jc w:val="center"/>
        </w:trPr>
        <w:tc>
          <w:tcPr>
            <w:tcW w:w="9639" w:type="dxa"/>
          </w:tcPr>
          <w:p w14:paraId="622B1566" w14:textId="77777777" w:rsidR="0012039B" w:rsidRPr="0083744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RPr="00837443" w14:paraId="7767B70F" w14:textId="77777777" w:rsidTr="0012039B">
        <w:trPr>
          <w:jc w:val="center"/>
        </w:trPr>
        <w:tc>
          <w:tcPr>
            <w:tcW w:w="9639" w:type="dxa"/>
          </w:tcPr>
          <w:p w14:paraId="32A4CD60" w14:textId="77777777" w:rsidR="0012039B" w:rsidRPr="00837443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RPr="00837443" w14:paraId="0EE6C698" w14:textId="77777777" w:rsidTr="0012039B">
        <w:trPr>
          <w:jc w:val="center"/>
        </w:trPr>
        <w:tc>
          <w:tcPr>
            <w:tcW w:w="9639" w:type="dxa"/>
          </w:tcPr>
          <w:p w14:paraId="60E6BCD3" w14:textId="77777777" w:rsidR="00426FF1" w:rsidRPr="00837443" w:rsidRDefault="001C0F3C" w:rsidP="009432B3">
            <w:pPr>
              <w:widowControl/>
              <w:jc w:val="center"/>
              <w:rPr>
                <w:b/>
                <w:sz w:val="36"/>
              </w:rPr>
            </w:pPr>
            <w:r w:rsidRPr="00837443">
              <w:rPr>
                <w:b/>
                <w:sz w:val="36"/>
              </w:rPr>
              <w:t xml:space="preserve">ПРАВИТЕЛЬСТВО </w:t>
            </w:r>
            <w:r w:rsidR="00AC112A" w:rsidRPr="00837443">
              <w:rPr>
                <w:b/>
                <w:sz w:val="36"/>
              </w:rPr>
              <w:t>ПЕНЗЕНСКОЙ ОБЛАСТИ</w:t>
            </w:r>
          </w:p>
        </w:tc>
      </w:tr>
      <w:tr w:rsidR="00426FF1" w:rsidRPr="00837443" w14:paraId="07CB6EBF" w14:textId="77777777" w:rsidTr="0012039B">
        <w:trPr>
          <w:jc w:val="center"/>
        </w:trPr>
        <w:tc>
          <w:tcPr>
            <w:tcW w:w="9639" w:type="dxa"/>
          </w:tcPr>
          <w:p w14:paraId="465D63D3" w14:textId="77777777" w:rsidR="00426FF1" w:rsidRPr="00837443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RPr="00837443" w14:paraId="7C20F9E5" w14:textId="77777777" w:rsidTr="0012039B">
        <w:trPr>
          <w:jc w:val="center"/>
        </w:trPr>
        <w:tc>
          <w:tcPr>
            <w:tcW w:w="9639" w:type="dxa"/>
          </w:tcPr>
          <w:p w14:paraId="226447BE" w14:textId="77777777" w:rsidR="00426FF1" w:rsidRPr="00837443" w:rsidRDefault="00BE79F0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 w:rsidRPr="00837443">
              <w:rPr>
                <w:sz w:val="28"/>
              </w:rPr>
              <w:t>П О С Т А Н О В Л Е Н И Е</w:t>
            </w:r>
          </w:p>
        </w:tc>
      </w:tr>
      <w:tr w:rsidR="00C43890" w:rsidRPr="00837443" w14:paraId="13BD9D07" w14:textId="77777777" w:rsidTr="0012039B">
        <w:trPr>
          <w:jc w:val="center"/>
        </w:trPr>
        <w:tc>
          <w:tcPr>
            <w:tcW w:w="9639" w:type="dxa"/>
            <w:vAlign w:val="center"/>
          </w:tcPr>
          <w:p w14:paraId="181FB709" w14:textId="77777777" w:rsidR="00C43890" w:rsidRPr="00837443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6C3DD754" w14:textId="77777777" w:rsidR="00D3044A" w:rsidRPr="00837443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RPr="00837443" w14:paraId="602CF5F7" w14:textId="77777777" w:rsidTr="00605644">
        <w:trPr>
          <w:jc w:val="center"/>
        </w:trPr>
        <w:tc>
          <w:tcPr>
            <w:tcW w:w="284" w:type="dxa"/>
            <w:vAlign w:val="bottom"/>
          </w:tcPr>
          <w:p w14:paraId="1B7A9DCA" w14:textId="77777777" w:rsidR="000D0507" w:rsidRPr="00837443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4A0413FE" w14:textId="609609BA" w:rsidR="000D0507" w:rsidRPr="00837443" w:rsidRDefault="000D0507" w:rsidP="0060564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97FC74D" w14:textId="77777777" w:rsidR="000D0507" w:rsidRPr="00837443" w:rsidRDefault="00C222EC" w:rsidP="00605644">
            <w:pPr>
              <w:widowControl/>
              <w:jc w:val="center"/>
              <w:rPr>
                <w:sz w:val="24"/>
              </w:rPr>
            </w:pPr>
            <w:r w:rsidRPr="00837443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0D8826" w14:textId="6E3F5750" w:rsidR="000D0507" w:rsidRPr="00837443" w:rsidRDefault="000D0507" w:rsidP="00605644">
            <w:pPr>
              <w:widowControl/>
              <w:jc w:val="center"/>
              <w:rPr>
                <w:sz w:val="24"/>
              </w:rPr>
            </w:pPr>
          </w:p>
        </w:tc>
      </w:tr>
      <w:tr w:rsidR="000D0507" w:rsidRPr="00837443" w14:paraId="48A39C1C" w14:textId="77777777" w:rsidTr="00605644">
        <w:trPr>
          <w:jc w:val="center"/>
        </w:trPr>
        <w:tc>
          <w:tcPr>
            <w:tcW w:w="4650" w:type="dxa"/>
            <w:gridSpan w:val="4"/>
          </w:tcPr>
          <w:p w14:paraId="37E4EE9B" w14:textId="77777777" w:rsidR="000D0507" w:rsidRPr="00837443" w:rsidRDefault="000D0507" w:rsidP="00605644">
            <w:pPr>
              <w:widowControl/>
              <w:jc w:val="center"/>
              <w:rPr>
                <w:sz w:val="10"/>
              </w:rPr>
            </w:pPr>
          </w:p>
          <w:p w14:paraId="64A27D09" w14:textId="77777777" w:rsidR="000D0507" w:rsidRPr="00837443" w:rsidRDefault="000D0507" w:rsidP="00605644">
            <w:pPr>
              <w:widowControl/>
              <w:jc w:val="center"/>
              <w:rPr>
                <w:sz w:val="24"/>
              </w:rPr>
            </w:pPr>
            <w:r w:rsidRPr="00837443">
              <w:rPr>
                <w:sz w:val="24"/>
              </w:rPr>
              <w:t>г.</w:t>
            </w:r>
            <w:r w:rsidR="00FD7E7B" w:rsidRPr="00837443">
              <w:rPr>
                <w:sz w:val="24"/>
              </w:rPr>
              <w:t> </w:t>
            </w:r>
            <w:r w:rsidRPr="00837443">
              <w:rPr>
                <w:sz w:val="24"/>
              </w:rPr>
              <w:t>Пенза</w:t>
            </w:r>
          </w:p>
        </w:tc>
      </w:tr>
    </w:tbl>
    <w:p w14:paraId="47A8AFD8" w14:textId="77777777" w:rsidR="00BA5A70" w:rsidRPr="00837443" w:rsidRDefault="00BA5A70">
      <w:pPr>
        <w:jc w:val="both"/>
        <w:rPr>
          <w:sz w:val="28"/>
        </w:rPr>
      </w:pPr>
    </w:p>
    <w:p w14:paraId="0E692826" w14:textId="5FDBCE54" w:rsidR="00F46C52" w:rsidRPr="00837443" w:rsidRDefault="00F46C52" w:rsidP="0019717E">
      <w:pPr>
        <w:spacing w:line="235" w:lineRule="auto"/>
        <w:jc w:val="center"/>
        <w:rPr>
          <w:b/>
          <w:color w:val="FF0000"/>
          <w:sz w:val="36"/>
          <w:szCs w:val="36"/>
        </w:rPr>
      </w:pPr>
      <w:r w:rsidRPr="00837443">
        <w:rPr>
          <w:b/>
          <w:bCs/>
          <w:sz w:val="28"/>
          <w:szCs w:val="28"/>
        </w:rPr>
        <w:t xml:space="preserve">О внесении изменений </w:t>
      </w:r>
      <w:r w:rsidR="0053456B" w:rsidRPr="00837443">
        <w:rPr>
          <w:b/>
          <w:bCs/>
          <w:sz w:val="28"/>
          <w:szCs w:val="28"/>
        </w:rPr>
        <w:t xml:space="preserve">в </w:t>
      </w:r>
      <w:r w:rsidR="0019717E">
        <w:rPr>
          <w:b/>
          <w:bCs/>
          <w:sz w:val="28"/>
          <w:szCs w:val="28"/>
        </w:rPr>
        <w:t xml:space="preserve">постановление </w:t>
      </w:r>
      <w:r w:rsidR="0053456B" w:rsidRPr="00837443">
        <w:rPr>
          <w:b/>
          <w:bCs/>
          <w:sz w:val="28"/>
          <w:szCs w:val="28"/>
        </w:rPr>
        <w:t xml:space="preserve">Правительства </w:t>
      </w:r>
      <w:r w:rsidR="0019717E">
        <w:rPr>
          <w:b/>
          <w:bCs/>
          <w:sz w:val="28"/>
          <w:szCs w:val="28"/>
        </w:rPr>
        <w:br/>
      </w:r>
      <w:r w:rsidR="0053456B" w:rsidRPr="00837443">
        <w:rPr>
          <w:b/>
          <w:bCs/>
          <w:sz w:val="28"/>
          <w:szCs w:val="28"/>
        </w:rPr>
        <w:t>Пензенской области</w:t>
      </w:r>
      <w:r w:rsidR="0019717E">
        <w:rPr>
          <w:b/>
          <w:bCs/>
          <w:sz w:val="28"/>
          <w:szCs w:val="28"/>
        </w:rPr>
        <w:t xml:space="preserve"> от </w:t>
      </w:r>
      <w:r w:rsidR="0019717E" w:rsidRPr="0019717E">
        <w:rPr>
          <w:b/>
          <w:bCs/>
          <w:sz w:val="28"/>
          <w:szCs w:val="28"/>
        </w:rPr>
        <w:t xml:space="preserve">24.07.2017 </w:t>
      </w:r>
      <w:r w:rsidR="0019717E">
        <w:rPr>
          <w:b/>
          <w:bCs/>
          <w:sz w:val="28"/>
          <w:szCs w:val="28"/>
        </w:rPr>
        <w:t xml:space="preserve">№ </w:t>
      </w:r>
      <w:r w:rsidR="0019717E" w:rsidRPr="0019717E">
        <w:rPr>
          <w:b/>
          <w:bCs/>
          <w:sz w:val="28"/>
          <w:szCs w:val="28"/>
        </w:rPr>
        <w:t xml:space="preserve">354-пп </w:t>
      </w:r>
      <w:r w:rsidR="0019717E">
        <w:rPr>
          <w:b/>
          <w:bCs/>
          <w:sz w:val="28"/>
          <w:szCs w:val="28"/>
        </w:rPr>
        <w:br/>
      </w:r>
      <w:r w:rsidR="0019717E" w:rsidRPr="0019717E">
        <w:rPr>
          <w:b/>
          <w:bCs/>
          <w:sz w:val="28"/>
          <w:szCs w:val="28"/>
        </w:rPr>
        <w:t>(с последующими</w:t>
      </w:r>
      <w:r w:rsidR="0019717E">
        <w:rPr>
          <w:b/>
          <w:bCs/>
          <w:sz w:val="28"/>
          <w:szCs w:val="28"/>
        </w:rPr>
        <w:t xml:space="preserve"> </w:t>
      </w:r>
      <w:r w:rsidR="0019717E" w:rsidRPr="0019717E">
        <w:rPr>
          <w:b/>
          <w:bCs/>
          <w:sz w:val="28"/>
          <w:szCs w:val="28"/>
        </w:rPr>
        <w:t>изменениями)</w:t>
      </w:r>
    </w:p>
    <w:p w14:paraId="7336058E" w14:textId="77777777" w:rsidR="00C222EC" w:rsidRPr="00837443" w:rsidRDefault="00C222EC" w:rsidP="00C222EC">
      <w:pPr>
        <w:spacing w:line="235" w:lineRule="auto"/>
        <w:jc w:val="center"/>
        <w:rPr>
          <w:b/>
          <w:sz w:val="36"/>
          <w:szCs w:val="36"/>
        </w:rPr>
      </w:pPr>
    </w:p>
    <w:p w14:paraId="7A800AEC" w14:textId="2BA0C8EB" w:rsidR="00F46C52" w:rsidRPr="00EB033B" w:rsidRDefault="00F46C52" w:rsidP="00C222EC">
      <w:pPr>
        <w:spacing w:line="235" w:lineRule="auto"/>
        <w:ind w:firstLine="709"/>
        <w:jc w:val="both"/>
        <w:rPr>
          <w:sz w:val="28"/>
          <w:szCs w:val="28"/>
        </w:rPr>
      </w:pPr>
      <w:r w:rsidRPr="00EB033B">
        <w:rPr>
          <w:sz w:val="28"/>
          <w:szCs w:val="28"/>
        </w:rPr>
        <w:t xml:space="preserve">Руководствуясь Законом Пензенской области от 21.04.2023 </w:t>
      </w:r>
      <w:r w:rsidR="00C222EC" w:rsidRPr="00EB033B">
        <w:rPr>
          <w:sz w:val="28"/>
          <w:szCs w:val="28"/>
        </w:rPr>
        <w:t>№ </w:t>
      </w:r>
      <w:r w:rsidRPr="00EB033B">
        <w:rPr>
          <w:sz w:val="28"/>
          <w:szCs w:val="28"/>
        </w:rPr>
        <w:t xml:space="preserve">4006-ЗПО </w:t>
      </w:r>
      <w:r w:rsidR="004C4211" w:rsidRPr="00EB033B">
        <w:rPr>
          <w:sz w:val="28"/>
          <w:szCs w:val="28"/>
        </w:rPr>
        <w:t>«</w:t>
      </w:r>
      <w:r w:rsidRPr="00EB033B">
        <w:rPr>
          <w:sz w:val="28"/>
          <w:szCs w:val="28"/>
        </w:rPr>
        <w:t>О Правительстве Пензенской области</w:t>
      </w:r>
      <w:r w:rsidR="004C4211" w:rsidRPr="00EB033B">
        <w:rPr>
          <w:sz w:val="28"/>
          <w:szCs w:val="28"/>
        </w:rPr>
        <w:t>»</w:t>
      </w:r>
      <w:r w:rsidRPr="00EB033B">
        <w:rPr>
          <w:sz w:val="28"/>
          <w:szCs w:val="28"/>
        </w:rPr>
        <w:t xml:space="preserve"> (с последующими изменениями), Правительство Пензенской области </w:t>
      </w:r>
      <w:r w:rsidRPr="00EB033B">
        <w:rPr>
          <w:b/>
          <w:sz w:val="28"/>
          <w:szCs w:val="28"/>
        </w:rPr>
        <w:t>п о с т а н о в л я е т</w:t>
      </w:r>
      <w:r w:rsidRPr="00EB033B">
        <w:rPr>
          <w:sz w:val="28"/>
          <w:szCs w:val="28"/>
        </w:rPr>
        <w:t>:</w:t>
      </w:r>
    </w:p>
    <w:p w14:paraId="154A8CBE" w14:textId="5CA63B89" w:rsidR="0019717E" w:rsidRPr="0019717E" w:rsidRDefault="00F46C52" w:rsidP="0019717E">
      <w:pPr>
        <w:spacing w:line="235" w:lineRule="auto"/>
        <w:ind w:firstLine="709"/>
        <w:jc w:val="both"/>
        <w:rPr>
          <w:sz w:val="28"/>
          <w:szCs w:val="28"/>
        </w:rPr>
      </w:pPr>
      <w:r w:rsidRPr="00EB033B">
        <w:rPr>
          <w:sz w:val="28"/>
          <w:szCs w:val="28"/>
        </w:rPr>
        <w:t xml:space="preserve">1. </w:t>
      </w:r>
      <w:r w:rsidR="0019717E" w:rsidRPr="0019717E">
        <w:rPr>
          <w:sz w:val="28"/>
          <w:szCs w:val="28"/>
        </w:rPr>
        <w:t xml:space="preserve">Внести в постановление Правительства Пензенской области </w:t>
      </w:r>
      <w:r w:rsidR="008D6918">
        <w:rPr>
          <w:sz w:val="28"/>
          <w:szCs w:val="28"/>
        </w:rPr>
        <w:br/>
      </w:r>
      <w:r w:rsidR="0019717E" w:rsidRPr="0019717E">
        <w:rPr>
          <w:sz w:val="28"/>
          <w:szCs w:val="28"/>
        </w:rPr>
        <w:t xml:space="preserve">от 24.07.2017 </w:t>
      </w:r>
      <w:r w:rsidR="0019717E">
        <w:rPr>
          <w:sz w:val="28"/>
          <w:szCs w:val="28"/>
        </w:rPr>
        <w:t>№</w:t>
      </w:r>
      <w:r w:rsidR="0019717E" w:rsidRPr="0019717E">
        <w:rPr>
          <w:sz w:val="28"/>
          <w:szCs w:val="28"/>
        </w:rPr>
        <w:t xml:space="preserve"> 354-пП </w:t>
      </w:r>
      <w:r w:rsidR="0019717E">
        <w:rPr>
          <w:sz w:val="28"/>
          <w:szCs w:val="28"/>
        </w:rPr>
        <w:t>«</w:t>
      </w:r>
      <w:r w:rsidR="0019717E" w:rsidRPr="0019717E">
        <w:rPr>
          <w:sz w:val="28"/>
          <w:szCs w:val="28"/>
        </w:rPr>
        <w:t xml:space="preserve">О порядке предоставления субсидий на реализацию государственной программы Пензенской области </w:t>
      </w:r>
      <w:r w:rsidR="0019717E">
        <w:rPr>
          <w:sz w:val="28"/>
          <w:szCs w:val="28"/>
        </w:rPr>
        <w:t>«</w:t>
      </w:r>
      <w:r w:rsidR="0019717E" w:rsidRPr="0019717E">
        <w:rPr>
          <w:sz w:val="28"/>
          <w:szCs w:val="28"/>
        </w:rPr>
        <w:t>Развитие агропромышленного комплекса Пензенской области</w:t>
      </w:r>
      <w:r w:rsidR="0019717E">
        <w:rPr>
          <w:sz w:val="28"/>
          <w:szCs w:val="28"/>
        </w:rPr>
        <w:t>»</w:t>
      </w:r>
      <w:r w:rsidR="0019717E" w:rsidRPr="0019717E">
        <w:rPr>
          <w:sz w:val="28"/>
          <w:szCs w:val="28"/>
        </w:rPr>
        <w:t xml:space="preserve">, утвержденной постановлением Правительства Пензенской области от 18.09.2013 </w:t>
      </w:r>
      <w:r w:rsidR="0019717E">
        <w:rPr>
          <w:sz w:val="28"/>
          <w:szCs w:val="28"/>
        </w:rPr>
        <w:t>№</w:t>
      </w:r>
      <w:r w:rsidR="0019717E" w:rsidRPr="0019717E">
        <w:rPr>
          <w:sz w:val="28"/>
          <w:szCs w:val="28"/>
        </w:rPr>
        <w:t xml:space="preserve"> 691-пП </w:t>
      </w:r>
      <w:r w:rsidR="0019717E">
        <w:rPr>
          <w:sz w:val="28"/>
          <w:szCs w:val="28"/>
        </w:rPr>
        <w:br/>
      </w:r>
      <w:r w:rsidR="0019717E" w:rsidRPr="0019717E">
        <w:rPr>
          <w:sz w:val="28"/>
          <w:szCs w:val="28"/>
        </w:rPr>
        <w:t>(с последующими изменениями)</w:t>
      </w:r>
      <w:r w:rsidR="0019717E">
        <w:rPr>
          <w:sz w:val="28"/>
          <w:szCs w:val="28"/>
        </w:rPr>
        <w:t>»</w:t>
      </w:r>
      <w:r w:rsidR="0019717E" w:rsidRPr="0019717E">
        <w:rPr>
          <w:sz w:val="28"/>
          <w:szCs w:val="28"/>
        </w:rPr>
        <w:t xml:space="preserve"> (с последующими изменениями) (далее - постановление), следующие изменения:</w:t>
      </w:r>
    </w:p>
    <w:p w14:paraId="7EDD00FF" w14:textId="1ECDA719" w:rsidR="0019717E" w:rsidRDefault="0019717E" w:rsidP="0019717E">
      <w:pPr>
        <w:spacing w:line="235" w:lineRule="auto"/>
        <w:ind w:firstLine="709"/>
        <w:jc w:val="both"/>
        <w:rPr>
          <w:sz w:val="28"/>
          <w:szCs w:val="28"/>
        </w:rPr>
      </w:pPr>
      <w:r w:rsidRPr="0019717E">
        <w:rPr>
          <w:sz w:val="28"/>
          <w:szCs w:val="28"/>
        </w:rPr>
        <w:t xml:space="preserve">1.1. </w:t>
      </w:r>
      <w:bookmarkStart w:id="0" w:name="_Hlk209443861"/>
      <w:r w:rsidRPr="0019717E">
        <w:rPr>
          <w:sz w:val="28"/>
          <w:szCs w:val="28"/>
        </w:rPr>
        <w:t xml:space="preserve">в Порядке </w:t>
      </w:r>
      <w:bookmarkEnd w:id="0"/>
      <w:r w:rsidRPr="0019717E">
        <w:rPr>
          <w:sz w:val="28"/>
          <w:szCs w:val="28"/>
        </w:rPr>
        <w:t>предоставления субсидий на поддержку в области молочного животноводства, утвержденном постановлением (далее - Порядок 1):</w:t>
      </w:r>
    </w:p>
    <w:p w14:paraId="52902E57" w14:textId="0079753A" w:rsidR="00110027" w:rsidRDefault="00110027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1.4 раздела 1 «</w:t>
      </w:r>
      <w:r w:rsidRPr="00110027">
        <w:rPr>
          <w:sz w:val="28"/>
          <w:szCs w:val="28"/>
        </w:rPr>
        <w:t>Общие положения о предоставлении субсидий</w:t>
      </w:r>
      <w:r>
        <w:rPr>
          <w:sz w:val="28"/>
          <w:szCs w:val="28"/>
        </w:rPr>
        <w:t>» Порядка 1 изложить в следующей редакции:</w:t>
      </w:r>
    </w:p>
    <w:p w14:paraId="4E92CF5E" w14:textId="7D474087" w:rsidR="00110027" w:rsidRDefault="00110027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10027">
        <w:rPr>
          <w:sz w:val="28"/>
          <w:szCs w:val="28"/>
        </w:rPr>
        <w:t xml:space="preserve">1.4. </w:t>
      </w:r>
      <w:r>
        <w:rPr>
          <w:sz w:val="28"/>
          <w:szCs w:val="28"/>
        </w:rPr>
        <w:t>П</w:t>
      </w:r>
      <w:r w:rsidRPr="00110027">
        <w:rPr>
          <w:sz w:val="28"/>
          <w:szCs w:val="28"/>
        </w:rPr>
        <w:t>раво на получение субсидий имеют сельскохозяйственные товаропроизводители, осуществляющие деятельность на территории Пензенской области, за исключением граждан, ведущих личное подсобное хозяйство (далее - получатели субсидий, участники отбора).</w:t>
      </w:r>
      <w:r>
        <w:rPr>
          <w:sz w:val="28"/>
          <w:szCs w:val="28"/>
        </w:rPr>
        <w:t>»;</w:t>
      </w:r>
    </w:p>
    <w:p w14:paraId="58708F03" w14:textId="7F28142A" w:rsidR="005900B6" w:rsidRDefault="0019717E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5900B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5900B6">
        <w:rPr>
          <w:sz w:val="28"/>
          <w:szCs w:val="28"/>
        </w:rPr>
        <w:t>в разделе 2 «</w:t>
      </w:r>
      <w:r w:rsidR="004D5681" w:rsidRPr="004D5681">
        <w:rPr>
          <w:sz w:val="28"/>
          <w:szCs w:val="28"/>
        </w:rPr>
        <w:t>Условия и порядок предоставления субсидий</w:t>
      </w:r>
      <w:r w:rsidR="005900B6">
        <w:rPr>
          <w:sz w:val="28"/>
          <w:szCs w:val="28"/>
        </w:rPr>
        <w:t xml:space="preserve">» </w:t>
      </w:r>
      <w:r w:rsidR="004D5681">
        <w:rPr>
          <w:sz w:val="28"/>
          <w:szCs w:val="28"/>
        </w:rPr>
        <w:br/>
      </w:r>
      <w:r w:rsidR="005900B6">
        <w:rPr>
          <w:sz w:val="28"/>
          <w:szCs w:val="28"/>
        </w:rPr>
        <w:t>Порядка 1:</w:t>
      </w:r>
    </w:p>
    <w:p w14:paraId="6D3F1EA5" w14:textId="4DBD36C5" w:rsidR="00E4394E" w:rsidRDefault="005900B6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1.1.2.1. </w:t>
      </w:r>
      <w:r w:rsidR="00E4394E">
        <w:rPr>
          <w:sz w:val="28"/>
          <w:szCs w:val="28"/>
        </w:rPr>
        <w:t xml:space="preserve">в </w:t>
      </w:r>
      <w:r w:rsidR="007623DA">
        <w:rPr>
          <w:sz w:val="28"/>
          <w:szCs w:val="28"/>
        </w:rPr>
        <w:t xml:space="preserve">подпункте 2.2.2 </w:t>
      </w:r>
      <w:r w:rsidR="00E4394E">
        <w:rPr>
          <w:sz w:val="28"/>
          <w:szCs w:val="28"/>
        </w:rPr>
        <w:t>пункт</w:t>
      </w:r>
      <w:r w:rsidR="007623DA">
        <w:rPr>
          <w:sz w:val="28"/>
          <w:szCs w:val="28"/>
        </w:rPr>
        <w:t>а</w:t>
      </w:r>
      <w:r w:rsidR="00E4394E">
        <w:rPr>
          <w:sz w:val="28"/>
          <w:szCs w:val="28"/>
        </w:rPr>
        <w:t xml:space="preserve"> 2.2:</w:t>
      </w:r>
    </w:p>
    <w:p w14:paraId="28147E74" w14:textId="498D5CBD" w:rsidR="0019717E" w:rsidRDefault="00E4394E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1.1.2.1.1. </w:t>
      </w:r>
      <w:r w:rsidR="0019717E">
        <w:rPr>
          <w:sz w:val="28"/>
          <w:szCs w:val="28"/>
        </w:rPr>
        <w:t>абзац второй изложить в следующей редакции:</w:t>
      </w:r>
    </w:p>
    <w:p w14:paraId="21907C37" w14:textId="0C8876CC" w:rsidR="0019717E" w:rsidRDefault="0019717E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оборудование, машины и механизмы для молочного скотоводства должны быть приобретены и оплачены </w:t>
      </w:r>
      <w:r w:rsidR="00356E03">
        <w:rPr>
          <w:sz w:val="28"/>
          <w:szCs w:val="28"/>
        </w:rPr>
        <w:t>не ранее двух лет</w:t>
      </w:r>
      <w:r>
        <w:rPr>
          <w:sz w:val="28"/>
          <w:szCs w:val="28"/>
        </w:rPr>
        <w:t>, предшествующ</w:t>
      </w:r>
      <w:r w:rsidR="0043032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356E03">
        <w:rPr>
          <w:sz w:val="28"/>
          <w:szCs w:val="28"/>
        </w:rPr>
        <w:t>году предоставления субсидии</w:t>
      </w:r>
      <w:r>
        <w:rPr>
          <w:sz w:val="28"/>
          <w:szCs w:val="28"/>
        </w:rPr>
        <w:t>;»</w:t>
      </w:r>
      <w:r w:rsidR="001F1B15">
        <w:rPr>
          <w:sz w:val="28"/>
          <w:szCs w:val="28"/>
        </w:rPr>
        <w:t>;</w:t>
      </w:r>
    </w:p>
    <w:p w14:paraId="6A4221DC" w14:textId="5D2EDDC5" w:rsidR="00E4394E" w:rsidRDefault="00E4394E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1.1.2.1.2. </w:t>
      </w:r>
      <w:r w:rsidR="007623DA">
        <w:rPr>
          <w:sz w:val="28"/>
          <w:szCs w:val="28"/>
        </w:rPr>
        <w:t>дополнить абзацем следующего содержания:</w:t>
      </w:r>
    </w:p>
    <w:p w14:paraId="69FEC001" w14:textId="262850B3" w:rsidR="007623DA" w:rsidRDefault="007623DA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7623DA">
        <w:rPr>
          <w:sz w:val="28"/>
          <w:szCs w:val="28"/>
        </w:rPr>
        <w:t xml:space="preserve">оборудование, машины и механизмы </w:t>
      </w:r>
      <w:r>
        <w:rPr>
          <w:sz w:val="28"/>
          <w:szCs w:val="28"/>
        </w:rPr>
        <w:t xml:space="preserve">для молочного скотоводства </w:t>
      </w:r>
      <w:r w:rsidRPr="007623DA">
        <w:rPr>
          <w:sz w:val="28"/>
          <w:szCs w:val="28"/>
        </w:rPr>
        <w:t>должны соответствовать Перечню оборудования, машин и механизмов, подлежащих субсидированию, определенных приказом Министерства</w:t>
      </w:r>
      <w:r>
        <w:rPr>
          <w:sz w:val="28"/>
          <w:szCs w:val="28"/>
        </w:rPr>
        <w:t>;»;</w:t>
      </w:r>
    </w:p>
    <w:p w14:paraId="169A08C1" w14:textId="1D1D0E91" w:rsidR="005900B6" w:rsidRDefault="005900B6" w:rsidP="0019717E">
      <w:pPr>
        <w:spacing w:line="235" w:lineRule="auto"/>
        <w:ind w:firstLine="709"/>
        <w:jc w:val="both"/>
        <w:rPr>
          <w:sz w:val="28"/>
          <w:szCs w:val="28"/>
        </w:rPr>
      </w:pPr>
      <w:r w:rsidRPr="005900B6">
        <w:rPr>
          <w:sz w:val="28"/>
          <w:szCs w:val="28"/>
        </w:rPr>
        <w:lastRenderedPageBreak/>
        <w:t xml:space="preserve">1.1.2.2. </w:t>
      </w:r>
      <w:r>
        <w:rPr>
          <w:sz w:val="28"/>
          <w:szCs w:val="28"/>
        </w:rPr>
        <w:t>подпункт «е)» пункта 2.5 признать утратившим силу;</w:t>
      </w:r>
    </w:p>
    <w:p w14:paraId="7E40D42F" w14:textId="73FDB8AA" w:rsidR="001F1B15" w:rsidRDefault="001F1B15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1F1B15">
        <w:rPr>
          <w:sz w:val="28"/>
          <w:szCs w:val="28"/>
        </w:rPr>
        <w:t>в Порядке предоставления субсидий на развитие производства пищевого яйца</w:t>
      </w:r>
      <w:r>
        <w:rPr>
          <w:sz w:val="28"/>
          <w:szCs w:val="28"/>
        </w:rPr>
        <w:t>,</w:t>
      </w:r>
      <w:r w:rsidRPr="001F1B15">
        <w:t xml:space="preserve"> </w:t>
      </w:r>
      <w:r w:rsidRPr="001F1B15">
        <w:rPr>
          <w:sz w:val="28"/>
          <w:szCs w:val="28"/>
        </w:rPr>
        <w:t xml:space="preserve">утвержденном постановлением (далее - Порядок </w:t>
      </w:r>
      <w:r>
        <w:rPr>
          <w:sz w:val="28"/>
          <w:szCs w:val="28"/>
        </w:rPr>
        <w:t>2</w:t>
      </w:r>
      <w:r w:rsidRPr="001F1B15">
        <w:rPr>
          <w:sz w:val="28"/>
          <w:szCs w:val="28"/>
        </w:rPr>
        <w:t>):</w:t>
      </w:r>
    </w:p>
    <w:p w14:paraId="6498F74B" w14:textId="6F492B09" w:rsidR="007623DA" w:rsidRDefault="001F1B15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7623DA">
        <w:rPr>
          <w:sz w:val="28"/>
          <w:szCs w:val="28"/>
        </w:rPr>
        <w:t xml:space="preserve">в </w:t>
      </w:r>
      <w:r w:rsidR="007623DA" w:rsidRPr="001F1B15">
        <w:rPr>
          <w:sz w:val="28"/>
          <w:szCs w:val="28"/>
        </w:rPr>
        <w:t>подпункт</w:t>
      </w:r>
      <w:r w:rsidR="007623DA">
        <w:rPr>
          <w:sz w:val="28"/>
          <w:szCs w:val="28"/>
        </w:rPr>
        <w:t>е</w:t>
      </w:r>
      <w:r w:rsidR="007623DA" w:rsidRPr="001F1B15">
        <w:rPr>
          <w:sz w:val="28"/>
          <w:szCs w:val="28"/>
        </w:rPr>
        <w:t xml:space="preserve"> 2.2.</w:t>
      </w:r>
      <w:r w:rsidR="007623DA">
        <w:rPr>
          <w:sz w:val="28"/>
          <w:szCs w:val="28"/>
        </w:rPr>
        <w:t>3</w:t>
      </w:r>
      <w:r w:rsidR="007623DA" w:rsidRPr="001F1B15">
        <w:rPr>
          <w:sz w:val="28"/>
          <w:szCs w:val="28"/>
        </w:rPr>
        <w:t xml:space="preserve"> пункта 2.2 раздела 2 «</w:t>
      </w:r>
      <w:r w:rsidR="004D5681" w:rsidRPr="004D5681">
        <w:rPr>
          <w:sz w:val="28"/>
          <w:szCs w:val="28"/>
        </w:rPr>
        <w:t>Условия и порядок предоставления субсидий</w:t>
      </w:r>
      <w:r w:rsidR="007623DA" w:rsidRPr="001F1B15">
        <w:rPr>
          <w:sz w:val="28"/>
          <w:szCs w:val="28"/>
        </w:rPr>
        <w:t xml:space="preserve">» Порядка </w:t>
      </w:r>
      <w:r w:rsidR="007623DA">
        <w:rPr>
          <w:sz w:val="28"/>
          <w:szCs w:val="28"/>
        </w:rPr>
        <w:t>2:</w:t>
      </w:r>
    </w:p>
    <w:p w14:paraId="67A24226" w14:textId="0EA181F0" w:rsidR="001F1B15" w:rsidRDefault="007623DA" w:rsidP="0019717E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1.2.1.1. </w:t>
      </w:r>
      <w:r w:rsidR="001F1B15" w:rsidRPr="001F1B15">
        <w:rPr>
          <w:sz w:val="28"/>
          <w:szCs w:val="28"/>
        </w:rPr>
        <w:t>абзац второй изложить в следующей редакции:</w:t>
      </w:r>
    </w:p>
    <w:p w14:paraId="21EE727A" w14:textId="2F94CCD2" w:rsidR="0019717E" w:rsidRDefault="001F1B15" w:rsidP="001F1B1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оборудование, машины и механизмы должны быть приобретены и оплачены </w:t>
      </w:r>
      <w:r w:rsidRPr="001F1B15">
        <w:rPr>
          <w:sz w:val="28"/>
          <w:szCs w:val="28"/>
        </w:rPr>
        <w:t>не ранее двух лет, предшествующ</w:t>
      </w:r>
      <w:r w:rsidR="0043032E">
        <w:rPr>
          <w:sz w:val="28"/>
          <w:szCs w:val="28"/>
        </w:rPr>
        <w:t>их</w:t>
      </w:r>
      <w:r w:rsidRPr="001F1B15">
        <w:rPr>
          <w:sz w:val="28"/>
          <w:szCs w:val="28"/>
        </w:rPr>
        <w:t xml:space="preserve"> году предоставления субсидии;</w:t>
      </w:r>
      <w:r>
        <w:rPr>
          <w:sz w:val="28"/>
          <w:szCs w:val="28"/>
        </w:rPr>
        <w:t>»;</w:t>
      </w:r>
    </w:p>
    <w:p w14:paraId="79297543" w14:textId="3931E45A" w:rsidR="007623DA" w:rsidRDefault="007623DA" w:rsidP="007623DA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1.2.1.2 дополнить абзацем следующего содержания:</w:t>
      </w:r>
    </w:p>
    <w:p w14:paraId="46847211" w14:textId="4A1233D3" w:rsidR="007623DA" w:rsidRDefault="007623DA" w:rsidP="007623DA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7623DA">
        <w:rPr>
          <w:sz w:val="28"/>
          <w:szCs w:val="28"/>
        </w:rPr>
        <w:t>оборудование, машины и механизмы должны соответствовать Перечню оборудования, машин и механизмов, подлежащих субсидированию, определенных приказом Министерства</w:t>
      </w:r>
      <w:r>
        <w:rPr>
          <w:sz w:val="28"/>
          <w:szCs w:val="28"/>
        </w:rPr>
        <w:t>;»;</w:t>
      </w:r>
    </w:p>
    <w:p w14:paraId="21B61AAC" w14:textId="6EEB00B3" w:rsidR="00963AC2" w:rsidRDefault="001F1B15" w:rsidP="00963AC2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63AC2" w:rsidRPr="00963AC2">
        <w:rPr>
          <w:sz w:val="28"/>
          <w:szCs w:val="28"/>
        </w:rPr>
        <w:t>в Порядке</w:t>
      </w:r>
      <w:r w:rsidR="00963AC2">
        <w:rPr>
          <w:sz w:val="24"/>
          <w:szCs w:val="24"/>
        </w:rPr>
        <w:t xml:space="preserve"> </w:t>
      </w:r>
      <w:r w:rsidR="00963AC2" w:rsidRPr="00963AC2">
        <w:rPr>
          <w:sz w:val="28"/>
          <w:szCs w:val="28"/>
        </w:rPr>
        <w:t>предоставления субсидий на возмещение части затрат на приобретение оборудования, машин и механизмов для производства, убоя и переработки мяса птицы (за исключением кур бройлерных пород)</w:t>
      </w:r>
      <w:r w:rsidR="00963AC2">
        <w:rPr>
          <w:sz w:val="28"/>
          <w:szCs w:val="28"/>
        </w:rPr>
        <w:t>,</w:t>
      </w:r>
      <w:r w:rsidR="00963AC2" w:rsidRPr="001F1B15">
        <w:t xml:space="preserve"> </w:t>
      </w:r>
      <w:r w:rsidR="00963AC2" w:rsidRPr="001F1B15">
        <w:rPr>
          <w:sz w:val="28"/>
          <w:szCs w:val="28"/>
        </w:rPr>
        <w:t xml:space="preserve">утвержденном постановлением (далее - Порядок </w:t>
      </w:r>
      <w:r w:rsidR="00963AC2">
        <w:rPr>
          <w:sz w:val="28"/>
          <w:szCs w:val="28"/>
        </w:rPr>
        <w:t>3</w:t>
      </w:r>
      <w:r w:rsidR="00963AC2" w:rsidRPr="001F1B15">
        <w:rPr>
          <w:sz w:val="28"/>
          <w:szCs w:val="28"/>
        </w:rPr>
        <w:t>):</w:t>
      </w:r>
    </w:p>
    <w:p w14:paraId="7A49FDD2" w14:textId="5F7F5E06" w:rsidR="00F37D41" w:rsidRDefault="00963AC2" w:rsidP="00963AC2">
      <w:pPr>
        <w:spacing w:line="235" w:lineRule="auto"/>
        <w:ind w:firstLine="709"/>
        <w:jc w:val="both"/>
        <w:rPr>
          <w:sz w:val="28"/>
          <w:szCs w:val="28"/>
        </w:rPr>
      </w:pPr>
      <w:r w:rsidRPr="00322013">
        <w:rPr>
          <w:sz w:val="28"/>
          <w:szCs w:val="28"/>
        </w:rPr>
        <w:t>1.</w:t>
      </w:r>
      <w:r w:rsidR="00322013" w:rsidRPr="00322013">
        <w:rPr>
          <w:sz w:val="28"/>
          <w:szCs w:val="28"/>
        </w:rPr>
        <w:t>3</w:t>
      </w:r>
      <w:r w:rsidRPr="00322013">
        <w:rPr>
          <w:sz w:val="28"/>
          <w:szCs w:val="28"/>
        </w:rPr>
        <w:t xml:space="preserve">.1. </w:t>
      </w:r>
      <w:r w:rsidR="00F37D41">
        <w:rPr>
          <w:sz w:val="28"/>
          <w:szCs w:val="28"/>
        </w:rPr>
        <w:t xml:space="preserve">в </w:t>
      </w:r>
      <w:r w:rsidR="00F37D41" w:rsidRPr="00322013">
        <w:rPr>
          <w:sz w:val="28"/>
          <w:szCs w:val="28"/>
        </w:rPr>
        <w:t>пункт</w:t>
      </w:r>
      <w:r w:rsidR="00F37D41">
        <w:rPr>
          <w:sz w:val="28"/>
          <w:szCs w:val="28"/>
        </w:rPr>
        <w:t>е</w:t>
      </w:r>
      <w:r w:rsidR="00F37D41" w:rsidRPr="00322013">
        <w:rPr>
          <w:sz w:val="28"/>
          <w:szCs w:val="28"/>
        </w:rPr>
        <w:t xml:space="preserve"> 2.2 раздела 2 «</w:t>
      </w:r>
      <w:r w:rsidR="004D5681" w:rsidRPr="004D5681">
        <w:rPr>
          <w:sz w:val="28"/>
          <w:szCs w:val="28"/>
        </w:rPr>
        <w:t>Условия и порядок предоставления субсидий</w:t>
      </w:r>
      <w:r w:rsidR="00F37D41" w:rsidRPr="00322013">
        <w:rPr>
          <w:sz w:val="28"/>
          <w:szCs w:val="28"/>
        </w:rPr>
        <w:t>» Порядка 3</w:t>
      </w:r>
      <w:r w:rsidR="009771E5">
        <w:rPr>
          <w:sz w:val="28"/>
          <w:szCs w:val="28"/>
        </w:rPr>
        <w:t>:</w:t>
      </w:r>
    </w:p>
    <w:p w14:paraId="0AD8A83F" w14:textId="050D6673" w:rsidR="00963AC2" w:rsidRPr="00322013" w:rsidRDefault="00F37D41" w:rsidP="00963AC2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1.3.1.1. </w:t>
      </w:r>
      <w:r w:rsidR="00963AC2" w:rsidRPr="00322013">
        <w:rPr>
          <w:sz w:val="28"/>
          <w:szCs w:val="28"/>
        </w:rPr>
        <w:t>абзац второй изложить в следующей редакции:</w:t>
      </w:r>
    </w:p>
    <w:p w14:paraId="34BB276B" w14:textId="6E1FEF9D" w:rsidR="00963AC2" w:rsidRDefault="00963AC2" w:rsidP="0032201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2013">
        <w:rPr>
          <w:sz w:val="28"/>
          <w:szCs w:val="28"/>
        </w:rPr>
        <w:t>«-</w:t>
      </w:r>
      <w:r w:rsidR="00322013" w:rsidRPr="00322013">
        <w:rPr>
          <w:sz w:val="28"/>
          <w:szCs w:val="28"/>
        </w:rPr>
        <w:t xml:space="preserve"> оборудование, машины и механизмы для производства, убоя и переработки мяса птицы (за исключением кур бройлерных пород) должны быть приобретены и оплачены </w:t>
      </w:r>
      <w:r w:rsidRPr="00322013">
        <w:rPr>
          <w:sz w:val="28"/>
          <w:szCs w:val="28"/>
        </w:rPr>
        <w:t>не ранее двух лет, предшествующ</w:t>
      </w:r>
      <w:r w:rsidR="0043032E">
        <w:rPr>
          <w:sz w:val="28"/>
          <w:szCs w:val="28"/>
        </w:rPr>
        <w:t>их</w:t>
      </w:r>
      <w:r w:rsidRPr="00322013">
        <w:rPr>
          <w:sz w:val="28"/>
          <w:szCs w:val="28"/>
        </w:rPr>
        <w:t xml:space="preserve"> году предоставления субсидии;»;</w:t>
      </w:r>
    </w:p>
    <w:p w14:paraId="3D5B19CF" w14:textId="796F9548" w:rsidR="00F37D41" w:rsidRDefault="00F37D41" w:rsidP="00F37D4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1.3.1.2 дополнить абзацем следующего содержания:</w:t>
      </w:r>
    </w:p>
    <w:p w14:paraId="6AF9F0F7" w14:textId="5C587C9F" w:rsidR="00F37D41" w:rsidRDefault="00F37D41" w:rsidP="00F37D41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7623DA">
        <w:rPr>
          <w:sz w:val="28"/>
          <w:szCs w:val="28"/>
        </w:rPr>
        <w:t xml:space="preserve">оборудование, машины и механизмы </w:t>
      </w:r>
      <w:r w:rsidRPr="00322013">
        <w:rPr>
          <w:sz w:val="28"/>
          <w:szCs w:val="28"/>
        </w:rPr>
        <w:t xml:space="preserve">для производства, убоя и переработки мяса птицы (за исключением кур бройлерных пород) </w:t>
      </w:r>
      <w:r w:rsidRPr="007623DA">
        <w:rPr>
          <w:sz w:val="28"/>
          <w:szCs w:val="28"/>
        </w:rPr>
        <w:t>должны соответствовать Перечню оборудования, машин и механизмов, подлежащих субсидированию, определенных приказом Министерства</w:t>
      </w:r>
      <w:r>
        <w:rPr>
          <w:sz w:val="28"/>
          <w:szCs w:val="28"/>
        </w:rPr>
        <w:t>;»;</w:t>
      </w:r>
    </w:p>
    <w:p w14:paraId="7AD23449" w14:textId="1D6A3B6A" w:rsidR="00A75519" w:rsidRPr="00A75519" w:rsidRDefault="00A75519" w:rsidP="00A75519">
      <w:pPr>
        <w:spacing w:line="235" w:lineRule="auto"/>
        <w:ind w:firstLine="709"/>
        <w:jc w:val="both"/>
        <w:rPr>
          <w:sz w:val="28"/>
          <w:szCs w:val="28"/>
        </w:rPr>
      </w:pPr>
      <w:r w:rsidRPr="00A75519">
        <w:rPr>
          <w:sz w:val="28"/>
          <w:szCs w:val="28"/>
        </w:rPr>
        <w:t>1.4. в Порядке</w:t>
      </w:r>
      <w:r w:rsidRPr="00A75519">
        <w:rPr>
          <w:sz w:val="24"/>
          <w:szCs w:val="24"/>
        </w:rPr>
        <w:t xml:space="preserve"> </w:t>
      </w:r>
      <w:r w:rsidRPr="00A75519">
        <w:rPr>
          <w:sz w:val="28"/>
          <w:szCs w:val="28"/>
        </w:rPr>
        <w:t>предоставления субсидий на поддержку мясного скотоводства и оленеводства,</w:t>
      </w:r>
      <w:r w:rsidRPr="00A75519">
        <w:t xml:space="preserve"> </w:t>
      </w:r>
      <w:r w:rsidRPr="00A75519">
        <w:rPr>
          <w:sz w:val="28"/>
          <w:szCs w:val="28"/>
        </w:rPr>
        <w:t>утвержденном постановлением (далее - Порядок 4):</w:t>
      </w:r>
    </w:p>
    <w:p w14:paraId="1DB34CCE" w14:textId="789F20A1" w:rsidR="00236FAB" w:rsidRDefault="00A75519" w:rsidP="00A75519">
      <w:pPr>
        <w:spacing w:line="235" w:lineRule="auto"/>
        <w:ind w:firstLine="709"/>
        <w:jc w:val="both"/>
        <w:rPr>
          <w:sz w:val="28"/>
          <w:szCs w:val="28"/>
        </w:rPr>
      </w:pPr>
      <w:r w:rsidRPr="00A52971">
        <w:rPr>
          <w:sz w:val="28"/>
          <w:szCs w:val="28"/>
        </w:rPr>
        <w:t>1.</w:t>
      </w:r>
      <w:r w:rsidR="00A52971" w:rsidRPr="00A52971">
        <w:rPr>
          <w:sz w:val="28"/>
          <w:szCs w:val="28"/>
        </w:rPr>
        <w:t>4</w:t>
      </w:r>
      <w:r w:rsidRPr="00A52971">
        <w:rPr>
          <w:sz w:val="28"/>
          <w:szCs w:val="28"/>
        </w:rPr>
        <w:t xml:space="preserve">.1. </w:t>
      </w:r>
      <w:r w:rsidR="00236FAB">
        <w:rPr>
          <w:sz w:val="28"/>
          <w:szCs w:val="28"/>
        </w:rPr>
        <w:t xml:space="preserve">в </w:t>
      </w:r>
      <w:r w:rsidR="00236FAB" w:rsidRPr="00A52971">
        <w:rPr>
          <w:sz w:val="28"/>
          <w:szCs w:val="28"/>
        </w:rPr>
        <w:t>подпункт</w:t>
      </w:r>
      <w:r w:rsidR="00236FAB">
        <w:rPr>
          <w:sz w:val="28"/>
          <w:szCs w:val="28"/>
        </w:rPr>
        <w:t>е</w:t>
      </w:r>
      <w:r w:rsidR="00236FAB" w:rsidRPr="00A52971">
        <w:rPr>
          <w:sz w:val="28"/>
          <w:szCs w:val="28"/>
        </w:rPr>
        <w:t xml:space="preserve"> 2.2.2 пункта 2.2 раздела 2 «</w:t>
      </w:r>
      <w:r w:rsidR="004D5681" w:rsidRPr="004D5681">
        <w:rPr>
          <w:sz w:val="28"/>
          <w:szCs w:val="28"/>
        </w:rPr>
        <w:t>Условия и порядок предоставления субсидий</w:t>
      </w:r>
      <w:r w:rsidR="00236FAB" w:rsidRPr="00A52971">
        <w:rPr>
          <w:sz w:val="28"/>
          <w:szCs w:val="28"/>
        </w:rPr>
        <w:t>» Порядка 4</w:t>
      </w:r>
      <w:r w:rsidR="00236FAB">
        <w:rPr>
          <w:sz w:val="28"/>
          <w:szCs w:val="28"/>
        </w:rPr>
        <w:t>:</w:t>
      </w:r>
    </w:p>
    <w:p w14:paraId="6D2CD911" w14:textId="7D0E1FE0" w:rsidR="00A75519" w:rsidRPr="00A52971" w:rsidRDefault="000133F5" w:rsidP="00A75519">
      <w:pPr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1.4.1.1. </w:t>
      </w:r>
      <w:r w:rsidR="00A75519" w:rsidRPr="00A52971">
        <w:rPr>
          <w:sz w:val="28"/>
          <w:szCs w:val="28"/>
        </w:rPr>
        <w:t>абзац второй изложить в следующей редакции:</w:t>
      </w:r>
    </w:p>
    <w:p w14:paraId="6C904773" w14:textId="5F054A0D" w:rsidR="00A75519" w:rsidRDefault="00A75519" w:rsidP="00A75519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2971">
        <w:rPr>
          <w:sz w:val="28"/>
          <w:szCs w:val="28"/>
        </w:rPr>
        <w:t xml:space="preserve">«- </w:t>
      </w:r>
      <w:r w:rsidR="00A52971" w:rsidRPr="00A52971">
        <w:rPr>
          <w:sz w:val="28"/>
          <w:szCs w:val="28"/>
        </w:rPr>
        <w:t>оборудование, машины и механизмы должны быть приобретены и оплачены</w:t>
      </w:r>
      <w:r w:rsidRPr="00A52971">
        <w:rPr>
          <w:sz w:val="28"/>
          <w:szCs w:val="28"/>
        </w:rPr>
        <w:t xml:space="preserve"> не ранее двух лет, предшествующ</w:t>
      </w:r>
      <w:r w:rsidR="0043032E">
        <w:rPr>
          <w:sz w:val="28"/>
          <w:szCs w:val="28"/>
        </w:rPr>
        <w:t>их</w:t>
      </w:r>
      <w:r w:rsidRPr="00A52971">
        <w:rPr>
          <w:sz w:val="28"/>
          <w:szCs w:val="28"/>
        </w:rPr>
        <w:t xml:space="preserve"> году предоставления субсидии;»;</w:t>
      </w:r>
    </w:p>
    <w:p w14:paraId="5894DAD9" w14:textId="6A355C5E" w:rsidR="007018A0" w:rsidRPr="007018A0" w:rsidRDefault="007018A0" w:rsidP="007018A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8A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7018A0">
        <w:rPr>
          <w:sz w:val="28"/>
          <w:szCs w:val="28"/>
        </w:rPr>
        <w:t>.1.2 дополнить абзацем следующего содержания:</w:t>
      </w:r>
    </w:p>
    <w:p w14:paraId="68F6C45D" w14:textId="612FA01B" w:rsidR="007018A0" w:rsidRPr="00A52971" w:rsidRDefault="007018A0" w:rsidP="007018A0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18A0">
        <w:rPr>
          <w:sz w:val="28"/>
          <w:szCs w:val="28"/>
        </w:rPr>
        <w:t>«- оборудование, машины и механизмы должны соответствовать Перечню оборудования, машин и механизмов, подлежащих субсидированию, определенных приказом Министерства;»</w:t>
      </w:r>
      <w:r>
        <w:rPr>
          <w:sz w:val="28"/>
          <w:szCs w:val="28"/>
        </w:rPr>
        <w:t>.</w:t>
      </w:r>
    </w:p>
    <w:p w14:paraId="06256084" w14:textId="154173B0" w:rsidR="00F46C52" w:rsidRPr="00EB033B" w:rsidRDefault="006F7E37" w:rsidP="00B26715">
      <w:pPr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6C52" w:rsidRPr="00EB033B">
        <w:rPr>
          <w:sz w:val="28"/>
          <w:szCs w:val="28"/>
        </w:rPr>
        <w:t>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14:paraId="62F44CE4" w14:textId="135F9236" w:rsidR="00F46C52" w:rsidRPr="00EB033B" w:rsidRDefault="006F7E37" w:rsidP="00B26715">
      <w:pPr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</w:t>
      </w:r>
      <w:r w:rsidR="00F46C52" w:rsidRPr="00EB033B">
        <w:rPr>
          <w:sz w:val="28"/>
          <w:szCs w:val="28"/>
        </w:rPr>
        <w:t>.</w:t>
      </w:r>
      <w:r w:rsidR="00F46C52" w:rsidRPr="00EB033B">
        <w:rPr>
          <w:sz w:val="28"/>
          <w:szCs w:val="28"/>
          <w:lang w:val="en-US"/>
        </w:rPr>
        <w:t> </w:t>
      </w:r>
      <w:r w:rsidR="00F46C52" w:rsidRPr="00EB033B">
        <w:rPr>
          <w:sz w:val="28"/>
          <w:szCs w:val="28"/>
        </w:rPr>
        <w:t xml:space="preserve">Настоящее постановление вступает в силу </w:t>
      </w:r>
      <w:r w:rsidR="00F46C52" w:rsidRPr="00EB033B">
        <w:rPr>
          <w:spacing w:val="-4"/>
          <w:sz w:val="28"/>
          <w:szCs w:val="28"/>
        </w:rPr>
        <w:t xml:space="preserve">со дня </w:t>
      </w:r>
      <w:r w:rsidR="00153959" w:rsidRPr="00EB033B">
        <w:rPr>
          <w:spacing w:val="-4"/>
          <w:sz w:val="28"/>
          <w:szCs w:val="28"/>
        </w:rPr>
        <w:t xml:space="preserve">его </w:t>
      </w:r>
      <w:r w:rsidR="00F46C52" w:rsidRPr="00EB033B">
        <w:rPr>
          <w:spacing w:val="-4"/>
          <w:sz w:val="28"/>
          <w:szCs w:val="28"/>
        </w:rPr>
        <w:t>официального опубликования.</w:t>
      </w:r>
    </w:p>
    <w:p w14:paraId="5136B5B9" w14:textId="3A742CD0" w:rsidR="00C222EC" w:rsidRPr="00EB033B" w:rsidRDefault="006F7E37" w:rsidP="00C222EC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lastRenderedPageBreak/>
        <w:t>4</w:t>
      </w:r>
      <w:r w:rsidR="00F46C52" w:rsidRPr="00EB033B">
        <w:rPr>
          <w:spacing w:val="-4"/>
          <w:sz w:val="28"/>
          <w:szCs w:val="28"/>
        </w:rPr>
        <w:t xml:space="preserve">. </w:t>
      </w:r>
      <w:r w:rsidR="00C222EC" w:rsidRPr="00EB033B">
        <w:rPr>
          <w:rFonts w:eastAsiaTheme="minorHAnsi"/>
          <w:color w:val="000000"/>
          <w:spacing w:val="-4"/>
          <w:sz w:val="28"/>
          <w:szCs w:val="28"/>
          <w:lang w:eastAsia="en-US"/>
        </w:rPr>
        <w:t>Настоящее</w:t>
      </w:r>
      <w:r w:rsidR="00C222EC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 постановление опубликовать в газете </w:t>
      </w:r>
      <w:r w:rsidR="004C4211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«</w:t>
      </w:r>
      <w:r w:rsidR="00C222EC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Пензенские губернские</w:t>
      </w:r>
      <w:r w:rsidR="00C222EC" w:rsidRPr="00EB033B">
        <w:rPr>
          <w:rFonts w:eastAsiaTheme="minorHAnsi"/>
          <w:color w:val="000000"/>
          <w:sz w:val="28"/>
          <w:szCs w:val="28"/>
          <w:lang w:eastAsia="en-US"/>
        </w:rPr>
        <w:t xml:space="preserve"> ведомости</w:t>
      </w:r>
      <w:r w:rsidR="004C4211" w:rsidRPr="00EB033B">
        <w:rPr>
          <w:rFonts w:eastAsiaTheme="minorHAnsi"/>
          <w:color w:val="000000"/>
          <w:sz w:val="28"/>
          <w:szCs w:val="28"/>
          <w:lang w:eastAsia="en-US"/>
        </w:rPr>
        <w:t>»</w:t>
      </w:r>
      <w:r w:rsidR="00C222EC" w:rsidRPr="00EB033B">
        <w:rPr>
          <w:rFonts w:eastAsiaTheme="minorHAnsi"/>
          <w:color w:val="000000"/>
          <w:sz w:val="28"/>
          <w:szCs w:val="28"/>
          <w:lang w:eastAsia="en-US"/>
        </w:rPr>
        <w:t xml:space="preserve"> и разместить (опубликовать) на </w:t>
      </w:r>
      <w:r w:rsidR="004C4211" w:rsidRPr="00EB033B">
        <w:rPr>
          <w:rFonts w:eastAsiaTheme="minorHAnsi"/>
          <w:color w:val="000000"/>
          <w:sz w:val="28"/>
          <w:szCs w:val="28"/>
          <w:lang w:eastAsia="en-US"/>
        </w:rPr>
        <w:t>«</w:t>
      </w:r>
      <w:r w:rsidR="00C222EC" w:rsidRPr="00EB033B">
        <w:rPr>
          <w:rFonts w:eastAsiaTheme="minorHAnsi"/>
          <w:color w:val="000000"/>
          <w:sz w:val="28"/>
          <w:szCs w:val="28"/>
          <w:lang w:eastAsia="en-US"/>
        </w:rPr>
        <w:t xml:space="preserve">Официальном интернет-портале </w:t>
      </w:r>
      <w:r w:rsidR="00C222EC" w:rsidRPr="00EB033B">
        <w:rPr>
          <w:rFonts w:eastAsiaTheme="minorHAnsi"/>
          <w:color w:val="000000"/>
          <w:spacing w:val="-10"/>
          <w:sz w:val="28"/>
          <w:szCs w:val="28"/>
          <w:lang w:eastAsia="en-US"/>
        </w:rPr>
        <w:t>правовой информации</w:t>
      </w:r>
      <w:r w:rsidR="004C4211" w:rsidRPr="00EB033B">
        <w:rPr>
          <w:rFonts w:eastAsiaTheme="minorHAnsi"/>
          <w:color w:val="000000"/>
          <w:spacing w:val="-10"/>
          <w:sz w:val="28"/>
          <w:szCs w:val="28"/>
          <w:lang w:eastAsia="en-US"/>
        </w:rPr>
        <w:t>»</w:t>
      </w:r>
      <w:r w:rsidR="00C222EC" w:rsidRPr="00EB033B">
        <w:rPr>
          <w:rFonts w:eastAsiaTheme="minorHAnsi"/>
          <w:color w:val="000000"/>
          <w:spacing w:val="-10"/>
          <w:sz w:val="28"/>
          <w:szCs w:val="28"/>
          <w:lang w:eastAsia="en-US"/>
        </w:rPr>
        <w:t xml:space="preserve"> (www.pravo.gov.ru) и на официальном сайте Правительства</w:t>
      </w:r>
      <w:r w:rsidR="00C222EC" w:rsidRPr="00EB033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222EC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 xml:space="preserve">Пензенской области в информационно-телекоммуникационной сети </w:t>
      </w:r>
      <w:r w:rsidR="004C4211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«</w:t>
      </w:r>
      <w:r w:rsidR="00C222EC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Интернет</w:t>
      </w:r>
      <w:r w:rsidR="004C4211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»</w:t>
      </w:r>
      <w:r w:rsidR="00C222EC" w:rsidRPr="00EB033B">
        <w:rPr>
          <w:rFonts w:eastAsiaTheme="minorHAnsi"/>
          <w:color w:val="000000"/>
          <w:spacing w:val="-6"/>
          <w:sz w:val="28"/>
          <w:szCs w:val="28"/>
          <w:lang w:eastAsia="en-US"/>
        </w:rPr>
        <w:t>.</w:t>
      </w:r>
    </w:p>
    <w:p w14:paraId="3AE64D74" w14:textId="0184B2D8" w:rsidR="00F46C52" w:rsidRPr="00EB033B" w:rsidRDefault="006F7E37" w:rsidP="00C222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46C52" w:rsidRPr="00EB033B">
        <w:rPr>
          <w:sz w:val="28"/>
          <w:szCs w:val="28"/>
        </w:rPr>
        <w:t>.</w:t>
      </w:r>
      <w:r w:rsidR="00F46C52" w:rsidRPr="00EB033B">
        <w:rPr>
          <w:sz w:val="28"/>
          <w:szCs w:val="28"/>
          <w:lang w:val="en-US"/>
        </w:rPr>
        <w:t> </w:t>
      </w:r>
      <w:r w:rsidR="00F46C52" w:rsidRPr="00EB033B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C222EC" w:rsidRPr="00EB033B">
        <w:rPr>
          <w:sz w:val="28"/>
          <w:szCs w:val="28"/>
        </w:rPr>
        <w:br/>
      </w:r>
      <w:r w:rsidR="00F46C52" w:rsidRPr="00EB033B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F46C52" w:rsidRPr="00EB033B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30362D6A" w14:textId="77777777" w:rsidR="00BA5A70" w:rsidRPr="00EB033B" w:rsidRDefault="00BA5A70" w:rsidP="00C222EC">
      <w:pPr>
        <w:ind w:firstLine="709"/>
        <w:jc w:val="both"/>
        <w:rPr>
          <w:sz w:val="28"/>
        </w:rPr>
      </w:pPr>
    </w:p>
    <w:p w14:paraId="2978FFEB" w14:textId="77777777" w:rsidR="00BA5A70" w:rsidRPr="00EB033B" w:rsidRDefault="00BA5A70">
      <w:pPr>
        <w:jc w:val="both"/>
        <w:rPr>
          <w:sz w:val="28"/>
        </w:rPr>
      </w:pPr>
    </w:p>
    <w:p w14:paraId="21FEADFE" w14:textId="77777777" w:rsidR="00FF15A2" w:rsidRPr="00EB033B" w:rsidRDefault="00FF15A2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0F3C" w:rsidRPr="00837443" w14:paraId="67615528" w14:textId="77777777" w:rsidTr="00163613">
        <w:tc>
          <w:tcPr>
            <w:tcW w:w="3936" w:type="dxa"/>
          </w:tcPr>
          <w:p w14:paraId="4265B806" w14:textId="77777777" w:rsidR="001C0F3C" w:rsidRPr="00EB033B" w:rsidRDefault="001C0F3C" w:rsidP="00163613">
            <w:pPr>
              <w:pStyle w:val="4"/>
            </w:pPr>
            <w:r w:rsidRPr="00EB033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14:paraId="53519459" w14:textId="77777777" w:rsidR="001C0F3C" w:rsidRPr="00EB033B" w:rsidRDefault="001C0F3C" w:rsidP="00163613">
            <w:pPr>
              <w:jc w:val="right"/>
              <w:rPr>
                <w:sz w:val="28"/>
              </w:rPr>
            </w:pPr>
          </w:p>
          <w:p w14:paraId="7BB4EFD2" w14:textId="77777777" w:rsidR="001C0F3C" w:rsidRPr="00837443" w:rsidRDefault="001C0F3C" w:rsidP="00425819">
            <w:pPr>
              <w:ind w:firstLine="1167"/>
              <w:rPr>
                <w:sz w:val="28"/>
              </w:rPr>
            </w:pPr>
            <w:r w:rsidRPr="00EB033B">
              <w:rPr>
                <w:sz w:val="28"/>
              </w:rPr>
              <w:t>Н.П. Симонов</w:t>
            </w:r>
          </w:p>
        </w:tc>
      </w:tr>
    </w:tbl>
    <w:p w14:paraId="2A4825F5" w14:textId="55EBFF7D" w:rsidR="00426FF1" w:rsidRPr="00837443" w:rsidRDefault="00426FF1" w:rsidP="00564909">
      <w:pPr>
        <w:jc w:val="both"/>
        <w:rPr>
          <w:sz w:val="28"/>
          <w:szCs w:val="28"/>
        </w:rPr>
      </w:pPr>
    </w:p>
    <w:p w14:paraId="7E446FE4" w14:textId="22857CE9" w:rsidR="0054551B" w:rsidRPr="00837443" w:rsidRDefault="0054551B" w:rsidP="00564909">
      <w:pPr>
        <w:jc w:val="both"/>
        <w:rPr>
          <w:sz w:val="28"/>
          <w:szCs w:val="28"/>
        </w:rPr>
      </w:pPr>
    </w:p>
    <w:p w14:paraId="7F68DEFA" w14:textId="77777777" w:rsidR="0054551B" w:rsidRPr="00837443" w:rsidRDefault="0054551B" w:rsidP="005455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54551B" w:rsidRPr="00837443" w:rsidSect="00380D70">
      <w:headerReference w:type="default" r:id="rId8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7CCB" w14:textId="77777777" w:rsidR="003F56C7" w:rsidRDefault="003F56C7">
      <w:r>
        <w:separator/>
      </w:r>
    </w:p>
  </w:endnote>
  <w:endnote w:type="continuationSeparator" w:id="0">
    <w:p w14:paraId="1267A794" w14:textId="77777777" w:rsidR="003F56C7" w:rsidRDefault="003F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DFBAE" w14:textId="77777777" w:rsidR="003F56C7" w:rsidRDefault="003F56C7">
      <w:r>
        <w:separator/>
      </w:r>
    </w:p>
  </w:footnote>
  <w:footnote w:type="continuationSeparator" w:id="0">
    <w:p w14:paraId="50EBBC8D" w14:textId="77777777" w:rsidR="003F56C7" w:rsidRDefault="003F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E39D" w14:textId="77777777" w:rsidR="004C4211" w:rsidRDefault="004C421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71DE6">
      <w:rPr>
        <w:noProof/>
      </w:rPr>
      <w:t>6</w:t>
    </w:r>
    <w:r>
      <w:fldChar w:fldCharType="end"/>
    </w:r>
  </w:p>
  <w:p w14:paraId="7A8ECE18" w14:textId="77777777" w:rsidR="004C4211" w:rsidRDefault="004C42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52"/>
    <w:rsid w:val="00004140"/>
    <w:rsid w:val="00004D35"/>
    <w:rsid w:val="00012FC8"/>
    <w:rsid w:val="000133F5"/>
    <w:rsid w:val="00014419"/>
    <w:rsid w:val="0004229C"/>
    <w:rsid w:val="0005514D"/>
    <w:rsid w:val="000A5280"/>
    <w:rsid w:val="000B1160"/>
    <w:rsid w:val="000C3B68"/>
    <w:rsid w:val="000D0507"/>
    <w:rsid w:val="000D6A90"/>
    <w:rsid w:val="000E5193"/>
    <w:rsid w:val="000F2BFC"/>
    <w:rsid w:val="00110027"/>
    <w:rsid w:val="0012039B"/>
    <w:rsid w:val="00123538"/>
    <w:rsid w:val="00144E13"/>
    <w:rsid w:val="0014723C"/>
    <w:rsid w:val="00153959"/>
    <w:rsid w:val="00154605"/>
    <w:rsid w:val="00163613"/>
    <w:rsid w:val="001653D2"/>
    <w:rsid w:val="001810AA"/>
    <w:rsid w:val="00190DEE"/>
    <w:rsid w:val="00196EDE"/>
    <w:rsid w:val="0019717E"/>
    <w:rsid w:val="001A43E8"/>
    <w:rsid w:val="001B7A0D"/>
    <w:rsid w:val="001C0F3C"/>
    <w:rsid w:val="001E05F9"/>
    <w:rsid w:val="001F1B15"/>
    <w:rsid w:val="00204F72"/>
    <w:rsid w:val="002054C2"/>
    <w:rsid w:val="00236FAB"/>
    <w:rsid w:val="0024384B"/>
    <w:rsid w:val="00253351"/>
    <w:rsid w:val="00261153"/>
    <w:rsid w:val="00271AE9"/>
    <w:rsid w:val="00274672"/>
    <w:rsid w:val="00285D30"/>
    <w:rsid w:val="002A2CC8"/>
    <w:rsid w:val="002B6B95"/>
    <w:rsid w:val="002B7D60"/>
    <w:rsid w:val="002D0C39"/>
    <w:rsid w:val="002E39D7"/>
    <w:rsid w:val="002E3A70"/>
    <w:rsid w:val="002E4E7D"/>
    <w:rsid w:val="00303D8A"/>
    <w:rsid w:val="00307836"/>
    <w:rsid w:val="00322013"/>
    <w:rsid w:val="003344A4"/>
    <w:rsid w:val="00356E03"/>
    <w:rsid w:val="003578F9"/>
    <w:rsid w:val="00361371"/>
    <w:rsid w:val="00380D70"/>
    <w:rsid w:val="00380E68"/>
    <w:rsid w:val="003E494D"/>
    <w:rsid w:val="003F3FE0"/>
    <w:rsid w:val="003F4EA4"/>
    <w:rsid w:val="003F56C7"/>
    <w:rsid w:val="003F7215"/>
    <w:rsid w:val="00425819"/>
    <w:rsid w:val="00426FF1"/>
    <w:rsid w:val="0043032E"/>
    <w:rsid w:val="00457052"/>
    <w:rsid w:val="00465342"/>
    <w:rsid w:val="0047451C"/>
    <w:rsid w:val="004827C1"/>
    <w:rsid w:val="00487E40"/>
    <w:rsid w:val="00491B86"/>
    <w:rsid w:val="0049613D"/>
    <w:rsid w:val="004A256A"/>
    <w:rsid w:val="004C4211"/>
    <w:rsid w:val="004C7232"/>
    <w:rsid w:val="004D5681"/>
    <w:rsid w:val="004F300F"/>
    <w:rsid w:val="004F4E6B"/>
    <w:rsid w:val="005016D6"/>
    <w:rsid w:val="00502C85"/>
    <w:rsid w:val="00512F18"/>
    <w:rsid w:val="005237B7"/>
    <w:rsid w:val="0053456B"/>
    <w:rsid w:val="0053664C"/>
    <w:rsid w:val="0054374E"/>
    <w:rsid w:val="0054551B"/>
    <w:rsid w:val="00561A38"/>
    <w:rsid w:val="00564909"/>
    <w:rsid w:val="005900B6"/>
    <w:rsid w:val="005A477C"/>
    <w:rsid w:val="005F08AE"/>
    <w:rsid w:val="005F6E92"/>
    <w:rsid w:val="0060554F"/>
    <w:rsid w:val="00605644"/>
    <w:rsid w:val="0061551E"/>
    <w:rsid w:val="006246CD"/>
    <w:rsid w:val="006323FE"/>
    <w:rsid w:val="00653E8B"/>
    <w:rsid w:val="0069184F"/>
    <w:rsid w:val="006C64DB"/>
    <w:rsid w:val="006D52DE"/>
    <w:rsid w:val="006F4247"/>
    <w:rsid w:val="006F7E37"/>
    <w:rsid w:val="007018A0"/>
    <w:rsid w:val="00704DCB"/>
    <w:rsid w:val="0074074F"/>
    <w:rsid w:val="007623DA"/>
    <w:rsid w:val="007767E5"/>
    <w:rsid w:val="007A3248"/>
    <w:rsid w:val="007E0F86"/>
    <w:rsid w:val="007F3006"/>
    <w:rsid w:val="007F68CF"/>
    <w:rsid w:val="00814967"/>
    <w:rsid w:val="008217BE"/>
    <w:rsid w:val="00822D0B"/>
    <w:rsid w:val="00837443"/>
    <w:rsid w:val="00853108"/>
    <w:rsid w:val="008772DD"/>
    <w:rsid w:val="00886F02"/>
    <w:rsid w:val="00897393"/>
    <w:rsid w:val="008975EB"/>
    <w:rsid w:val="008A018A"/>
    <w:rsid w:val="008A31E6"/>
    <w:rsid w:val="008B23B7"/>
    <w:rsid w:val="008B44FD"/>
    <w:rsid w:val="008B484C"/>
    <w:rsid w:val="008D6918"/>
    <w:rsid w:val="008F2667"/>
    <w:rsid w:val="00900D04"/>
    <w:rsid w:val="009331CC"/>
    <w:rsid w:val="009432B3"/>
    <w:rsid w:val="00955AEB"/>
    <w:rsid w:val="00963AC2"/>
    <w:rsid w:val="00975112"/>
    <w:rsid w:val="009771E5"/>
    <w:rsid w:val="009C4AF2"/>
    <w:rsid w:val="009F7164"/>
    <w:rsid w:val="00A01858"/>
    <w:rsid w:val="00A2554B"/>
    <w:rsid w:val="00A25957"/>
    <w:rsid w:val="00A52971"/>
    <w:rsid w:val="00A71D63"/>
    <w:rsid w:val="00A74CDF"/>
    <w:rsid w:val="00A75519"/>
    <w:rsid w:val="00A835EC"/>
    <w:rsid w:val="00A908A2"/>
    <w:rsid w:val="00AC112A"/>
    <w:rsid w:val="00AE324C"/>
    <w:rsid w:val="00AF6E7D"/>
    <w:rsid w:val="00B129AB"/>
    <w:rsid w:val="00B26715"/>
    <w:rsid w:val="00B4154B"/>
    <w:rsid w:val="00B55487"/>
    <w:rsid w:val="00B660B2"/>
    <w:rsid w:val="00B71DE6"/>
    <w:rsid w:val="00BA5A70"/>
    <w:rsid w:val="00BB4558"/>
    <w:rsid w:val="00BC488B"/>
    <w:rsid w:val="00BC770F"/>
    <w:rsid w:val="00BE79F0"/>
    <w:rsid w:val="00BF2818"/>
    <w:rsid w:val="00C15657"/>
    <w:rsid w:val="00C222EC"/>
    <w:rsid w:val="00C24790"/>
    <w:rsid w:val="00C43890"/>
    <w:rsid w:val="00C43F5E"/>
    <w:rsid w:val="00C85AA8"/>
    <w:rsid w:val="00C96F98"/>
    <w:rsid w:val="00CA335F"/>
    <w:rsid w:val="00CA6FF9"/>
    <w:rsid w:val="00CA7455"/>
    <w:rsid w:val="00CB39BF"/>
    <w:rsid w:val="00CB5246"/>
    <w:rsid w:val="00CB783D"/>
    <w:rsid w:val="00CD5AF8"/>
    <w:rsid w:val="00CF552E"/>
    <w:rsid w:val="00D01354"/>
    <w:rsid w:val="00D3044A"/>
    <w:rsid w:val="00D67A3D"/>
    <w:rsid w:val="00D7680A"/>
    <w:rsid w:val="00D836F3"/>
    <w:rsid w:val="00D92B08"/>
    <w:rsid w:val="00DB446A"/>
    <w:rsid w:val="00DD535C"/>
    <w:rsid w:val="00DD74B0"/>
    <w:rsid w:val="00DE20DE"/>
    <w:rsid w:val="00DF0581"/>
    <w:rsid w:val="00E06208"/>
    <w:rsid w:val="00E4203F"/>
    <w:rsid w:val="00E4394E"/>
    <w:rsid w:val="00E5217E"/>
    <w:rsid w:val="00E61BF0"/>
    <w:rsid w:val="00E64181"/>
    <w:rsid w:val="00E931EB"/>
    <w:rsid w:val="00EA630B"/>
    <w:rsid w:val="00EB033B"/>
    <w:rsid w:val="00EB1FED"/>
    <w:rsid w:val="00ED168B"/>
    <w:rsid w:val="00EE4F62"/>
    <w:rsid w:val="00F13D96"/>
    <w:rsid w:val="00F22B88"/>
    <w:rsid w:val="00F321C6"/>
    <w:rsid w:val="00F37D41"/>
    <w:rsid w:val="00F4122D"/>
    <w:rsid w:val="00F420F9"/>
    <w:rsid w:val="00F46C52"/>
    <w:rsid w:val="00F52D3E"/>
    <w:rsid w:val="00F56DD4"/>
    <w:rsid w:val="00F62C23"/>
    <w:rsid w:val="00F71932"/>
    <w:rsid w:val="00F750BF"/>
    <w:rsid w:val="00F873BF"/>
    <w:rsid w:val="00FA5370"/>
    <w:rsid w:val="00FB11C4"/>
    <w:rsid w:val="00FB420C"/>
    <w:rsid w:val="00FC4F89"/>
    <w:rsid w:val="00FD0FAC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2DECD"/>
  <w15:docId w15:val="{2FC9B7E7-4346-470C-B32C-C2A05619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character" w:customStyle="1" w:styleId="pt-a0-000020">
    <w:name w:val="pt-a0-000020"/>
    <w:basedOn w:val="a0"/>
    <w:rsid w:val="00F46C52"/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6C52"/>
  </w:style>
  <w:style w:type="paragraph" w:customStyle="1" w:styleId="ConsPlusNormal">
    <w:name w:val="ConsPlusNormal"/>
    <w:rsid w:val="00F46C52"/>
    <w:pPr>
      <w:widowControl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F46C52"/>
    <w:pPr>
      <w:widowControl w:val="0"/>
    </w:pPr>
    <w:rPr>
      <w:rFonts w:ascii="Courier New" w:hAnsi="Courier New" w:cs="Courier New"/>
      <w:szCs w:val="22"/>
    </w:rPr>
  </w:style>
  <w:style w:type="character" w:styleId="a9">
    <w:name w:val="Hyperlink"/>
    <w:basedOn w:val="a0"/>
    <w:rsid w:val="00F46C52"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rsid w:val="00B26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446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140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p509</cp:lastModifiedBy>
  <cp:revision>34</cp:revision>
  <cp:lastPrinted>2025-07-31T14:19:00Z</cp:lastPrinted>
  <dcterms:created xsi:type="dcterms:W3CDTF">2025-08-19T13:39:00Z</dcterms:created>
  <dcterms:modified xsi:type="dcterms:W3CDTF">2025-09-26T08:31:00Z</dcterms:modified>
</cp:coreProperties>
</file>