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закона Пензенской области</w:t>
      </w:r>
      <w:r/>
    </w:p>
    <w:p>
      <w:pPr>
        <w:jc w:val="center"/>
        <w:rPr>
          <w:b/>
          <w:sz w:val="28"/>
          <w:szCs w:val="28"/>
          <w:lang w:eastAsia="ru-RU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</w:rPr>
        <w:t xml:space="preserve">«</w:t>
      </w:r>
      <w:r>
        <w:rPr>
          <w:b/>
          <w:bCs/>
          <w:sz w:val="28"/>
          <w:szCs w:val="28"/>
        </w:rPr>
        <w:t xml:space="preserve">О внесении изменения</w:t>
      </w:r>
      <w:r>
        <w:rPr>
          <w:b/>
          <w:bCs/>
          <w:sz w:val="28"/>
          <w:szCs w:val="28"/>
        </w:rPr>
        <w:t xml:space="preserve"> в ст</w:t>
      </w:r>
      <w:r>
        <w:rPr>
          <w:b/>
          <w:bCs/>
          <w:sz w:val="28"/>
          <w:szCs w:val="28"/>
        </w:rPr>
        <w:t xml:space="preserve">атью </w:t>
      </w:r>
      <w:r>
        <w:rPr>
          <w:b/>
          <w:bCs/>
          <w:sz w:val="28"/>
          <w:szCs w:val="28"/>
        </w:rPr>
        <w:t xml:space="preserve">3 </w:t>
      </w:r>
      <w:r>
        <w:rPr>
          <w:b/>
          <w:sz w:val="28"/>
          <w:szCs w:val="28"/>
        </w:rPr>
        <w:t xml:space="preserve">Закона Пензенской области                «О некоторых вопросах, связанных с реализацией в Пензенской о</w:t>
      </w:r>
      <w:r>
        <w:rPr>
          <w:b/>
          <w:sz w:val="28"/>
          <w:szCs w:val="28"/>
        </w:rPr>
        <w:t xml:space="preserve">бласти отдельных положен</w:t>
      </w:r>
      <w:r>
        <w:rPr>
          <w:b/>
          <w:sz w:val="28"/>
          <w:szCs w:val="28"/>
        </w:rPr>
        <w:t xml:space="preserve">ий Федерального закона от 22 ноября 1995 года         № 171-ФЗ «О государственном регулировании производства и оборота этилового спирта, алкогольной и спиртосодержащей продукции                 и об ограничении потребления (распития) алкогольной продукции»</w:t>
      </w:r>
      <w:r/>
    </w:p>
    <w:p>
      <w:pPr>
        <w:ind w:firstLine="709"/>
        <w:jc w:val="both"/>
        <w:rPr>
          <w:color w:val="000000"/>
          <w:spacing w:val="2"/>
          <w:sz w:val="28"/>
          <w:szCs w:val="28"/>
          <w:lang w:eastAsia="ru-RU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color w:val="000000"/>
          <w:spacing w:val="2"/>
          <w:sz w:val="28"/>
          <w:szCs w:val="28"/>
          <w:lang w:eastAsia="ru-RU"/>
        </w:rPr>
      </w:r>
      <w:r/>
    </w:p>
    <w:p>
      <w:pPr>
        <w:pStyle w:val="621"/>
        <w:ind w:firstLine="709"/>
        <w:jc w:val="both"/>
        <w:spacing w:afterAutospacing="0" w:beforeAutospacing="0"/>
        <w:rPr>
          <w:sz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</w:rPr>
        <w:t xml:space="preserve">Проект закона Пензенской области </w:t>
      </w:r>
      <w:r>
        <w:rPr>
          <w:sz w:val="28"/>
          <w:szCs w:val="28"/>
        </w:rPr>
        <w:t xml:space="preserve">«</w:t>
      </w:r>
      <w:r>
        <w:rPr>
          <w:bCs/>
          <w:sz w:val="28"/>
          <w:szCs w:val="28"/>
        </w:rPr>
        <w:t xml:space="preserve">О внесении </w:t>
      </w:r>
      <w:r>
        <w:rPr>
          <w:bCs/>
          <w:sz w:val="28"/>
          <w:szCs w:val="28"/>
        </w:rPr>
        <w:t xml:space="preserve">изменения                    в ст</w:t>
      </w:r>
      <w:r>
        <w:rPr>
          <w:bCs/>
          <w:sz w:val="28"/>
          <w:szCs w:val="28"/>
        </w:rPr>
        <w:t xml:space="preserve">атью</w:t>
      </w:r>
      <w:r>
        <w:rPr>
          <w:bCs/>
          <w:sz w:val="28"/>
          <w:szCs w:val="28"/>
        </w:rPr>
        <w:t xml:space="preserve"> 3 </w:t>
      </w:r>
      <w:r>
        <w:rPr>
          <w:sz w:val="28"/>
          <w:szCs w:val="28"/>
        </w:rPr>
        <w:t xml:space="preserve">Закона Пензенской области «О некоторых вопросах, связанных      с реализацией в Пензенской о</w:t>
      </w:r>
      <w:r>
        <w:rPr>
          <w:sz w:val="28"/>
          <w:szCs w:val="28"/>
        </w:rPr>
        <w:t xml:space="preserve">бласти отдельных положений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</w:rPr>
        <w:t xml:space="preserve">разработан с целью совершенствования законодательства              в сфер</w:t>
      </w:r>
      <w:r>
        <w:rPr>
          <w:sz w:val="28"/>
        </w:rPr>
        <w:t xml:space="preserve">е охраны здоровья граждан и снижения уровня потребления алкогольной продукции в области, уменьшения прямых и косвенных потерь от алкогольной зависимости, связанных со</w:t>
      </w:r>
      <w:r>
        <w:rPr>
          <w:sz w:val="28"/>
        </w:rPr>
        <w:t xml:space="preserve"> снижением работоспособности населения, смертностью и заболеваемостью из-за употре</w:t>
      </w:r>
      <w:r>
        <w:rPr>
          <w:rStyle w:val="620"/>
          <w:sz w:val="28"/>
        </w:rPr>
        <w:t xml:space="preserve">бл</w:t>
      </w:r>
      <w:r>
        <w:rPr>
          <w:rStyle w:val="620"/>
          <w:sz w:val="28"/>
        </w:rPr>
        <w:t xml:space="preserve">ения алкоголя.</w:t>
      </w:r>
      <w:r>
        <w:rPr>
          <w:sz w:val="28"/>
        </w:rPr>
        <w:t xml:space="preserve"> </w:t>
      </w:r>
      <w:r>
        <w:rPr>
          <w:sz w:val="28"/>
        </w:rPr>
        <w:t xml:space="preserve">Предлагаемые проектом закона меры, при условии их реализации,</w:t>
      </w:r>
      <w:r>
        <w:rPr>
          <w:sz w:val="28"/>
        </w:rPr>
        <w:t xml:space="preserve"> будут способствовать достижению одной из целей национального проекта «Демография» – увеличению продолжительности здоровой жизни</w:t>
      </w:r>
      <w:r>
        <w:rPr>
          <w:sz w:val="28"/>
          <w:szCs w:val="28"/>
          <w:lang w:eastAsia="en-US"/>
        </w:rPr>
        <w:t xml:space="preserve">, в связи       с чем предлагается 11 сентября запретить розничную продажу алкогольной продукции.</w:t>
      </w:r>
      <w:r/>
    </w:p>
    <w:p>
      <w:pPr>
        <w:ind w:firstLine="709"/>
        <w:jc w:val="both"/>
        <w:rPr>
          <w:sz w:val="28"/>
          <w:szCs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8"/>
          <w:lang w:eastAsia="en-US"/>
        </w:rPr>
      </w:r>
      <w:r>
        <w:rPr>
          <w:sz w:val="28"/>
          <w:szCs w:val="28"/>
        </w:rPr>
        <w:t xml:space="preserve">Принятие законопроекта не потребует выделения дополнительных средств из бюджета Пензенской области. </w:t>
      </w:r>
      <w:r/>
    </w:p>
    <w:p>
      <w:pPr>
        <w:jc w:val="both"/>
        <w:rPr>
          <w:sz w:val="26"/>
          <w:szCs w:val="28"/>
        </w:rPr>
      </w:pPr>
      <w:r>
        <w:rPr>
          <w:sz w:val="26"/>
          <w:szCs w:val="28"/>
        </w:rPr>
      </w:r>
      <w:r/>
    </w:p>
    <w:p>
      <w:pPr>
        <w:jc w:val="both"/>
        <w:rPr>
          <w:sz w:val="26"/>
          <w:szCs w:val="28"/>
        </w:rPr>
      </w:pPr>
      <w:r>
        <w:rPr>
          <w:sz w:val="26"/>
          <w:szCs w:val="28"/>
        </w:rPr>
      </w:r>
      <w:r/>
    </w:p>
    <w:p>
      <w:pPr>
        <w:ind w:firstLine="0"/>
        <w:jc w:val="both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</w:r>
      <w:r/>
    </w:p>
    <w:p>
      <w:pPr>
        <w:ind w:firstLine="0"/>
        <w:jc w:val="both"/>
        <w:rPr>
          <w:sz w:val="28"/>
          <w:szCs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Заместитель</w:t>
      </w:r>
      <w:r>
        <w:rPr>
          <w:sz w:val="28"/>
          <w:szCs w:val="26"/>
          <w:lang w:eastAsia="en-US"/>
        </w:rPr>
        <w:t xml:space="preserve"> Председателя </w:t>
      </w:r>
      <w:r>
        <w:rPr>
          <w:sz w:val="28"/>
          <w:lang w:eastAsia="en-US"/>
        </w:rPr>
      </w:r>
      <w:r/>
    </w:p>
    <w:p>
      <w:pPr>
        <w:ind w:firstLine="0"/>
        <w:jc w:val="both"/>
        <w:rPr>
          <w:sz w:val="28"/>
          <w:szCs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Правительства - </w:t>
      </w:r>
      <w:r>
        <w:rPr>
          <w:sz w:val="28"/>
          <w:szCs w:val="26"/>
          <w:lang w:eastAsia="en-US"/>
        </w:rPr>
        <w:t xml:space="preserve">Министр                                                      </w:t>
      </w:r>
      <w:r>
        <w:rPr>
          <w:sz w:val="28"/>
          <w:szCs w:val="26"/>
          <w:lang w:eastAsia="en-US"/>
        </w:rPr>
        <w:t xml:space="preserve">         Р.А. Калентьев</w:t>
      </w:r>
      <w:r>
        <w:rPr>
          <w:sz w:val="28"/>
          <w:lang w:eastAsia="en-US"/>
        </w:rPr>
      </w:r>
      <w:r/>
    </w:p>
    <w:p>
      <w:pPr>
        <w:ind w:firstLine="709"/>
        <w:jc w:val="both"/>
        <w:rPr>
          <w:sz w:val="28"/>
          <w:szCs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8"/>
          <w:lang w:bidi="en-US" w:eastAsia="en-US"/>
        </w:rPr>
      </w:r>
      <w:r>
        <w:rPr>
          <w:sz w:val="28"/>
          <w:lang w:eastAsia="en-US"/>
        </w:rPr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  <w:lang w:bidi="en-US"/>
        </w:rPr>
      </w:r>
      <w:r>
        <w:rPr>
          <w:sz w:val="28"/>
          <w:szCs w:val="28"/>
          <w:lang w:bidi="en-US"/>
        </w:rPr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  <w:t xml:space="preserve">Гусев Павел Юрьевич</w:t>
      </w:r>
      <w:hyperlink r:id="rId8" w:tooltip="https://login.consultant.ru/link/?req=doc&amp;base=RLAW021&amp;n=187927&amp;dst=100335" w:history="1">
        <w:r>
          <w:rPr>
            <w:sz w:val="20"/>
          </w:rPr>
          <w:t xml:space="preserve"> – заместитель  начальника управления рынка продовольствия и лицензирования, тел. </w:t>
        </w:r>
        <w:r>
          <w:rPr>
            <w:sz w:val="20"/>
            <w:szCs w:val="24"/>
          </w:rPr>
          <w:t xml:space="preserve">56-33</w:t>
        </w:r>
        <w:r>
          <w:rPr>
            <w:sz w:val="20"/>
          </w:rPr>
          <w:t xml:space="preserve">-</w:t>
        </w:r>
      </w:hyperlink>
      <w:r>
        <w:rPr>
          <w:sz w:val="20"/>
        </w:rPr>
        <w:t xml:space="preserve">01</w:t>
      </w:r>
      <w:r/>
    </w:p>
    <w:p>
      <w:pPr>
        <w:ind w:firstLine="708"/>
        <w:spacing w:after="120" w:before="240"/>
        <w:rPr>
          <w:sz w:val="20"/>
          <w:szCs w:val="20"/>
        </w:rPr>
      </w:pPr>
      <w:r>
        <w:rPr>
          <w:sz w:val="20"/>
          <w:szCs w:val="20"/>
        </w:rPr>
        <w:t xml:space="preserve">Артемьева Ирина </w:t>
      </w:r>
      <w:hyperlink r:id="rId9" w:tooltip="https://login.consultant.ru/link/?req=doc&amp;base=RLAW021&amp;n=187927&amp;dst=100335" w:history="1">
        <w:r>
          <w:rPr>
            <w:sz w:val="20"/>
            <w:szCs w:val="20"/>
          </w:rPr>
          <w:t xml:space="preserve">Валентиновна</w:t>
        </w:r>
        <w:r>
          <w:rPr>
            <w:sz w:val="20"/>
            <w:szCs w:val="20"/>
          </w:rPr>
          <w:t xml:space="preserve"> – </w:t>
        </w:r>
        <w:r>
          <w:rPr>
            <w:sz w:val="20"/>
            <w:szCs w:val="20"/>
          </w:rPr>
          <w:t xml:space="preserve">консультант </w:t>
        </w:r>
        <w:r>
          <w:rPr>
            <w:sz w:val="20"/>
            <w:szCs w:val="20"/>
          </w:rPr>
          <w:t xml:space="preserve"> отдела  правового обеспечения, тел. </w:t>
        </w:r>
      </w:hyperlink>
      <w:r/>
      <w:bookmarkStart w:id="0" w:name="_GoBack"/>
      <w:r/>
      <w:bookmarkEnd w:id="0"/>
      <w:r>
        <w:rPr>
          <w:color w:val="3D3D3D"/>
          <w:sz w:val="20"/>
          <w:szCs w:val="20"/>
          <w:shd w:val="clear" w:color="auto" w:fill="FFFFFF"/>
        </w:rPr>
        <w:t xml:space="preserve"> 68-08-62</w:t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  <w:t xml:space="preserve">Тульба Александр Николаевич</w:t>
      </w:r>
      <w:r>
        <w:rPr>
          <w:sz w:val="20"/>
        </w:rPr>
        <w:t xml:space="preserve">  </w:t>
      </w:r>
      <w:hyperlink r:id="rId10" w:tooltip="https://login.consultant.ru/link/?req=doc&amp;base=RLAW021&amp;n=187927&amp;dst=100335" w:history="1">
        <w:r>
          <w:rPr>
            <w:sz w:val="20"/>
          </w:rPr>
          <w:t xml:space="preserve"> –  специалист 1 разряда управления рынка продовольствия и лицензирования, тел. 56-35-</w:t>
        </w:r>
      </w:hyperlink>
      <w:r>
        <w:rPr>
          <w:sz w:val="20"/>
        </w:rPr>
        <w:t xml:space="preserve">51</w:t>
      </w:r>
      <w:r/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39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pStyle w:val="397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pStyle w:val="398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pStyle w:val="399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61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0" w:firstLine="567"/>
        <w:tabs>
          <w:tab w:val="num" w:pos="927" w:leader="none"/>
        </w:tabs>
      </w:pPr>
    </w:lvl>
    <w:lvl w:ilvl="6">
      <w:start w:val="1"/>
      <w:numFmt w:val="decimal"/>
      <w:isLgl w:val="false"/>
      <w:suff w:val="space"/>
      <w:lvlText w:val="%7) "/>
      <w:lvlJc w:val="left"/>
      <w:pPr>
        <w:ind w:left="344" w:firstLine="283"/>
        <w:tabs>
          <w:tab w:val="num" w:pos="0" w:leader="none"/>
        </w:tabs>
      </w:pPr>
    </w:lvl>
    <w:lvl w:ilvl="7">
      <w:start w:val="1"/>
      <w:numFmt w:val="decimal"/>
      <w:isLgl w:val="false"/>
      <w:suff w:val="space"/>
      <w:lvlText w:val="%8)"/>
      <w:lvlJc w:val="left"/>
      <w:pPr>
        <w:ind w:left="567" w:firstLine="284"/>
        <w:tabs>
          <w:tab w:val="num" w:pos="0" w:leader="none"/>
        </w:tabs>
      </w:pPr>
      <w:rPr>
        <w:b w:val="false"/>
        <w:i w:val="false"/>
        <w:sz w:val="24"/>
        <w:szCs w:val="24"/>
      </w:rPr>
    </w:lvl>
    <w:lvl w:ilvl="8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4" w:default="1">
    <w:name w:val="Normal"/>
    <w:rPr>
      <w:sz w:val="24"/>
      <w:lang w:val="ru-RU" w:bidi="ar-SA" w:eastAsia="zh-CN"/>
    </w:rPr>
  </w:style>
  <w:style w:type="paragraph" w:styleId="395">
    <w:name w:val="Heading 1"/>
    <w:basedOn w:val="394"/>
    <w:next w:val="394"/>
    <w:link w:val="42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396">
    <w:name w:val="Heading 2"/>
    <w:basedOn w:val="394"/>
    <w:next w:val="610"/>
    <w:link w:val="424"/>
    <w:rPr>
      <w:b/>
      <w:sz w:val="28"/>
      <w:szCs w:val="20"/>
      <w:lang w:val="en-US"/>
    </w:rPr>
    <w:pPr>
      <w:numPr>
        <w:ilvl w:val="1"/>
        <w:numId w:val="1"/>
      </w:numPr>
      <w:jc w:val="center"/>
      <w:keepLines/>
      <w:keepNext/>
      <w:spacing w:after="360"/>
      <w:outlineLvl w:val="1"/>
    </w:pPr>
  </w:style>
  <w:style w:type="paragraph" w:styleId="397">
    <w:name w:val="Heading 3"/>
    <w:basedOn w:val="394"/>
    <w:next w:val="398"/>
    <w:link w:val="425"/>
    <w:rPr>
      <w:b/>
      <w:sz w:val="28"/>
      <w:szCs w:val="20"/>
      <w:lang w:val="en-US"/>
    </w:rPr>
    <w:pPr>
      <w:numPr>
        <w:ilvl w:val="2"/>
        <w:numId w:val="1"/>
      </w:numPr>
      <w:keepLines/>
      <w:keepNext/>
      <w:spacing w:before="360"/>
      <w:outlineLvl w:val="2"/>
    </w:pPr>
  </w:style>
  <w:style w:type="paragraph" w:styleId="398">
    <w:name w:val="Heading 4"/>
    <w:basedOn w:val="394"/>
    <w:next w:val="610"/>
    <w:link w:val="426"/>
    <w:rPr>
      <w:b/>
      <w:sz w:val="20"/>
      <w:szCs w:val="20"/>
      <w:lang w:val="en-US"/>
    </w:rPr>
    <w:pPr>
      <w:numPr>
        <w:ilvl w:val="3"/>
        <w:numId w:val="1"/>
      </w:numPr>
      <w:keepLines/>
      <w:keepNext/>
      <w:spacing w:before="240"/>
      <w:outlineLvl w:val="3"/>
    </w:pPr>
  </w:style>
  <w:style w:type="paragraph" w:styleId="399">
    <w:name w:val="Heading 5"/>
    <w:basedOn w:val="394"/>
    <w:next w:val="394"/>
    <w:link w:val="427"/>
    <w:rPr>
      <w:b/>
      <w:sz w:val="28"/>
      <w:szCs w:val="20"/>
      <w:lang w:val="en-US"/>
    </w:rPr>
    <w:pPr>
      <w:numPr>
        <w:ilvl w:val="4"/>
        <w:numId w:val="1"/>
      </w:numPr>
      <w:ind w:left="0" w:right="284"/>
      <w:jc w:val="center"/>
      <w:keepNext/>
      <w:spacing w:after="60" w:before="240"/>
      <w:outlineLvl w:val="4"/>
    </w:pPr>
  </w:style>
  <w:style w:type="paragraph" w:styleId="400">
    <w:name w:val="Heading 6"/>
    <w:basedOn w:val="394"/>
    <w:next w:val="394"/>
    <w:link w:val="428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01">
    <w:name w:val="Heading 7"/>
    <w:basedOn w:val="394"/>
    <w:next w:val="394"/>
    <w:link w:val="429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02">
    <w:name w:val="Heading 8"/>
    <w:basedOn w:val="394"/>
    <w:next w:val="394"/>
    <w:link w:val="430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03">
    <w:name w:val="Heading 9"/>
    <w:basedOn w:val="394"/>
    <w:next w:val="394"/>
    <w:link w:val="43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4" w:default="1">
    <w:name w:val="Default Paragraph Font"/>
    <w:uiPriority w:val="1"/>
    <w:semiHidden/>
    <w:unhideWhenUsed/>
  </w:style>
  <w:style w:type="table" w:styleId="4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06" w:default="1">
    <w:name w:val="No List"/>
    <w:uiPriority w:val="99"/>
    <w:semiHidden/>
    <w:unhideWhenUsed/>
  </w:style>
  <w:style w:type="character" w:styleId="407" w:customStyle="1">
    <w:name w:val="Heading 1 Char"/>
    <w:basedOn w:val="404"/>
    <w:uiPriority w:val="9"/>
    <w:rPr>
      <w:rFonts w:ascii="Arial" w:hAnsi="Arial" w:cs="Arial" w:eastAsia="Arial"/>
      <w:sz w:val="40"/>
      <w:szCs w:val="40"/>
    </w:rPr>
  </w:style>
  <w:style w:type="character" w:styleId="408" w:customStyle="1">
    <w:name w:val="Heading 2 Char"/>
    <w:basedOn w:val="404"/>
    <w:uiPriority w:val="9"/>
    <w:rPr>
      <w:rFonts w:ascii="Arial" w:hAnsi="Arial" w:cs="Arial" w:eastAsia="Arial"/>
      <w:sz w:val="34"/>
    </w:rPr>
  </w:style>
  <w:style w:type="character" w:styleId="409" w:customStyle="1">
    <w:name w:val="Heading 3 Char"/>
    <w:basedOn w:val="404"/>
    <w:uiPriority w:val="9"/>
    <w:rPr>
      <w:rFonts w:ascii="Arial" w:hAnsi="Arial" w:cs="Arial" w:eastAsia="Arial"/>
      <w:sz w:val="30"/>
      <w:szCs w:val="30"/>
    </w:rPr>
  </w:style>
  <w:style w:type="character" w:styleId="410" w:customStyle="1">
    <w:name w:val="Heading 4 Char"/>
    <w:basedOn w:val="404"/>
    <w:uiPriority w:val="9"/>
    <w:rPr>
      <w:rFonts w:ascii="Arial" w:hAnsi="Arial" w:cs="Arial" w:eastAsia="Arial"/>
      <w:b/>
      <w:bCs/>
      <w:sz w:val="26"/>
      <w:szCs w:val="26"/>
    </w:rPr>
  </w:style>
  <w:style w:type="character" w:styleId="411" w:customStyle="1">
    <w:name w:val="Heading 5 Char"/>
    <w:basedOn w:val="404"/>
    <w:uiPriority w:val="9"/>
    <w:rPr>
      <w:rFonts w:ascii="Arial" w:hAnsi="Arial" w:cs="Arial" w:eastAsia="Arial"/>
      <w:b/>
      <w:bCs/>
      <w:sz w:val="24"/>
      <w:szCs w:val="24"/>
    </w:rPr>
  </w:style>
  <w:style w:type="character" w:styleId="412" w:customStyle="1">
    <w:name w:val="Heading 6 Char"/>
    <w:basedOn w:val="404"/>
    <w:uiPriority w:val="9"/>
    <w:rPr>
      <w:rFonts w:ascii="Arial" w:hAnsi="Arial" w:cs="Arial" w:eastAsia="Arial"/>
      <w:b/>
      <w:bCs/>
      <w:sz w:val="22"/>
      <w:szCs w:val="22"/>
    </w:rPr>
  </w:style>
  <w:style w:type="character" w:styleId="413" w:customStyle="1">
    <w:name w:val="Heading 7 Char"/>
    <w:basedOn w:val="40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14" w:customStyle="1">
    <w:name w:val="Heading 8 Char"/>
    <w:basedOn w:val="404"/>
    <w:uiPriority w:val="9"/>
    <w:rPr>
      <w:rFonts w:ascii="Arial" w:hAnsi="Arial" w:cs="Arial" w:eastAsia="Arial"/>
      <w:i/>
      <w:iCs/>
      <w:sz w:val="22"/>
      <w:szCs w:val="22"/>
    </w:rPr>
  </w:style>
  <w:style w:type="character" w:styleId="415" w:customStyle="1">
    <w:name w:val="Heading 9 Char"/>
    <w:basedOn w:val="404"/>
    <w:uiPriority w:val="9"/>
    <w:rPr>
      <w:rFonts w:ascii="Arial" w:hAnsi="Arial" w:cs="Arial" w:eastAsia="Arial"/>
      <w:i/>
      <w:iCs/>
      <w:sz w:val="21"/>
      <w:szCs w:val="21"/>
    </w:rPr>
  </w:style>
  <w:style w:type="character" w:styleId="416" w:customStyle="1">
    <w:name w:val="Title Char"/>
    <w:basedOn w:val="404"/>
    <w:uiPriority w:val="10"/>
    <w:rPr>
      <w:sz w:val="48"/>
      <w:szCs w:val="48"/>
    </w:rPr>
  </w:style>
  <w:style w:type="character" w:styleId="417" w:customStyle="1">
    <w:name w:val="Subtitle Char"/>
    <w:basedOn w:val="404"/>
    <w:uiPriority w:val="11"/>
    <w:rPr>
      <w:sz w:val="24"/>
      <w:szCs w:val="24"/>
    </w:rPr>
  </w:style>
  <w:style w:type="character" w:styleId="418" w:customStyle="1">
    <w:name w:val="Quote Char"/>
    <w:uiPriority w:val="29"/>
    <w:rPr>
      <w:i/>
    </w:rPr>
  </w:style>
  <w:style w:type="character" w:styleId="419" w:customStyle="1">
    <w:name w:val="Intense Quote Char"/>
    <w:uiPriority w:val="30"/>
    <w:rPr>
      <w:i/>
    </w:rPr>
  </w:style>
  <w:style w:type="character" w:styleId="420" w:customStyle="1">
    <w:name w:val="Header Char"/>
    <w:basedOn w:val="404"/>
    <w:uiPriority w:val="99"/>
  </w:style>
  <w:style w:type="character" w:styleId="421" w:customStyle="1">
    <w:name w:val="Caption Char"/>
    <w:uiPriority w:val="99"/>
  </w:style>
  <w:style w:type="character" w:styleId="422" w:customStyle="1">
    <w:name w:val="Footnote Text Char"/>
    <w:uiPriority w:val="99"/>
    <w:rPr>
      <w:sz w:val="18"/>
    </w:rPr>
  </w:style>
  <w:style w:type="character" w:styleId="423" w:customStyle="1">
    <w:name w:val="Заголовок 1 Знак"/>
    <w:link w:val="395"/>
    <w:uiPriority w:val="9"/>
    <w:rPr>
      <w:rFonts w:ascii="Arial" w:hAnsi="Arial" w:cs="Arial" w:eastAsia="Arial"/>
      <w:sz w:val="40"/>
      <w:szCs w:val="40"/>
    </w:rPr>
  </w:style>
  <w:style w:type="character" w:styleId="424" w:customStyle="1">
    <w:name w:val="Заголовок 2 Знак1"/>
    <w:link w:val="396"/>
    <w:uiPriority w:val="9"/>
    <w:rPr>
      <w:rFonts w:ascii="Arial" w:hAnsi="Arial" w:cs="Arial" w:eastAsia="Arial"/>
      <w:sz w:val="34"/>
    </w:rPr>
  </w:style>
  <w:style w:type="character" w:styleId="425" w:customStyle="1">
    <w:name w:val="Заголовок 3 Знак1"/>
    <w:link w:val="397"/>
    <w:uiPriority w:val="9"/>
    <w:rPr>
      <w:rFonts w:ascii="Arial" w:hAnsi="Arial" w:cs="Arial" w:eastAsia="Arial"/>
      <w:sz w:val="30"/>
      <w:szCs w:val="30"/>
    </w:rPr>
  </w:style>
  <w:style w:type="character" w:styleId="426" w:customStyle="1">
    <w:name w:val="Заголовок 4 Знак1"/>
    <w:link w:val="398"/>
    <w:uiPriority w:val="9"/>
    <w:rPr>
      <w:rFonts w:ascii="Arial" w:hAnsi="Arial" w:cs="Arial" w:eastAsia="Arial"/>
      <w:b/>
      <w:bCs/>
      <w:sz w:val="26"/>
      <w:szCs w:val="26"/>
    </w:rPr>
  </w:style>
  <w:style w:type="character" w:styleId="427" w:customStyle="1">
    <w:name w:val="Заголовок 5 Знак1"/>
    <w:link w:val="399"/>
    <w:uiPriority w:val="9"/>
    <w:rPr>
      <w:rFonts w:ascii="Arial" w:hAnsi="Arial" w:cs="Arial" w:eastAsia="Arial"/>
      <w:b/>
      <w:bCs/>
      <w:sz w:val="24"/>
      <w:szCs w:val="24"/>
    </w:rPr>
  </w:style>
  <w:style w:type="character" w:styleId="428" w:customStyle="1">
    <w:name w:val="Заголовок 6 Знак"/>
    <w:link w:val="400"/>
    <w:uiPriority w:val="9"/>
    <w:rPr>
      <w:rFonts w:ascii="Arial" w:hAnsi="Arial" w:cs="Arial" w:eastAsia="Arial"/>
      <w:b/>
      <w:bCs/>
      <w:sz w:val="22"/>
      <w:szCs w:val="22"/>
    </w:rPr>
  </w:style>
  <w:style w:type="character" w:styleId="429" w:customStyle="1">
    <w:name w:val="Заголовок 7 Знак"/>
    <w:link w:val="40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30" w:customStyle="1">
    <w:name w:val="Заголовок 8 Знак"/>
    <w:link w:val="402"/>
    <w:uiPriority w:val="9"/>
    <w:rPr>
      <w:rFonts w:ascii="Arial" w:hAnsi="Arial" w:cs="Arial" w:eastAsia="Arial"/>
      <w:i/>
      <w:iCs/>
      <w:sz w:val="22"/>
      <w:szCs w:val="22"/>
    </w:rPr>
  </w:style>
  <w:style w:type="character" w:styleId="431" w:customStyle="1">
    <w:name w:val="Заголовок 9 Знак"/>
    <w:link w:val="403"/>
    <w:uiPriority w:val="9"/>
    <w:rPr>
      <w:rFonts w:ascii="Arial" w:hAnsi="Arial" w:cs="Arial" w:eastAsia="Arial"/>
      <w:i/>
      <w:iCs/>
      <w:sz w:val="21"/>
      <w:szCs w:val="21"/>
    </w:rPr>
  </w:style>
  <w:style w:type="paragraph" w:styleId="432">
    <w:name w:val="List Paragraph"/>
    <w:basedOn w:val="394"/>
    <w:qFormat/>
    <w:uiPriority w:val="34"/>
    <w:pPr>
      <w:contextualSpacing w:val="true"/>
      <w:ind w:left="720"/>
    </w:pPr>
  </w:style>
  <w:style w:type="paragraph" w:styleId="433">
    <w:name w:val="No Spacing"/>
    <w:qFormat/>
    <w:uiPriority w:val="1"/>
  </w:style>
  <w:style w:type="paragraph" w:styleId="434">
    <w:name w:val="Title"/>
    <w:basedOn w:val="394"/>
    <w:link w:val="435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5" w:customStyle="1">
    <w:name w:val="Название Знак"/>
    <w:link w:val="434"/>
    <w:uiPriority w:val="10"/>
    <w:rPr>
      <w:sz w:val="48"/>
      <w:szCs w:val="48"/>
    </w:rPr>
  </w:style>
  <w:style w:type="paragraph" w:styleId="436">
    <w:name w:val="Subtitle"/>
    <w:basedOn w:val="394"/>
    <w:next w:val="394"/>
    <w:link w:val="437"/>
    <w:qFormat/>
    <w:uiPriority w:val="11"/>
    <w:rPr>
      <w:sz w:val="24"/>
      <w:szCs w:val="24"/>
    </w:rPr>
    <w:pPr>
      <w:spacing w:after="200" w:before="200"/>
    </w:pPr>
  </w:style>
  <w:style w:type="character" w:styleId="437" w:customStyle="1">
    <w:name w:val="Подзаголовок Знак"/>
    <w:link w:val="436"/>
    <w:uiPriority w:val="11"/>
    <w:rPr>
      <w:sz w:val="24"/>
      <w:szCs w:val="24"/>
    </w:rPr>
  </w:style>
  <w:style w:type="paragraph" w:styleId="438">
    <w:name w:val="Quote"/>
    <w:basedOn w:val="394"/>
    <w:next w:val="394"/>
    <w:link w:val="439"/>
    <w:qFormat/>
    <w:uiPriority w:val="29"/>
    <w:rPr>
      <w:i/>
    </w:rPr>
    <w:pPr>
      <w:ind w:left="720" w:right="720"/>
    </w:pPr>
  </w:style>
  <w:style w:type="character" w:styleId="439" w:customStyle="1">
    <w:name w:val="Цитата 2 Знак"/>
    <w:link w:val="438"/>
    <w:uiPriority w:val="29"/>
    <w:rPr>
      <w:i/>
    </w:rPr>
  </w:style>
  <w:style w:type="paragraph" w:styleId="440">
    <w:name w:val="Intense Quote"/>
    <w:basedOn w:val="394"/>
    <w:next w:val="394"/>
    <w:link w:val="441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41" w:customStyle="1">
    <w:name w:val="Выделенная цитата Знак"/>
    <w:link w:val="440"/>
    <w:uiPriority w:val="30"/>
    <w:rPr>
      <w:i/>
    </w:rPr>
  </w:style>
  <w:style w:type="paragraph" w:styleId="442">
    <w:name w:val="Header"/>
    <w:basedOn w:val="394"/>
    <w:link w:val="44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43" w:customStyle="1">
    <w:name w:val="Верхний колонтитул Знак"/>
    <w:link w:val="442"/>
    <w:uiPriority w:val="99"/>
  </w:style>
  <w:style w:type="paragraph" w:styleId="444">
    <w:name w:val="Footer"/>
    <w:basedOn w:val="394"/>
    <w:link w:val="44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45" w:customStyle="1">
    <w:name w:val="Footer Char"/>
    <w:uiPriority w:val="99"/>
  </w:style>
  <w:style w:type="paragraph" w:styleId="446">
    <w:name w:val="Caption"/>
    <w:basedOn w:val="394"/>
    <w:next w:val="39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47" w:customStyle="1">
    <w:name w:val="Нижний колонтитул Знак"/>
    <w:link w:val="444"/>
    <w:uiPriority w:val="99"/>
  </w:style>
  <w:style w:type="table" w:styleId="448">
    <w:name w:val="Table Grid"/>
    <w:basedOn w:val="405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9" w:customStyle="1">
    <w:name w:val="Table Grid Light"/>
    <w:basedOn w:val="405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0" w:customStyle="1">
    <w:name w:val="Plain Table 1"/>
    <w:basedOn w:val="405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1" w:customStyle="1">
    <w:name w:val="Plain Table 2"/>
    <w:basedOn w:val="405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2" w:customStyle="1">
    <w:name w:val="Plain Table 3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53" w:customStyle="1">
    <w:name w:val="Plain Table 4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Plain Table 5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5" w:customStyle="1">
    <w:name w:val="Grid Table 1 Light"/>
    <w:basedOn w:val="405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1"/>
    <w:basedOn w:val="405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2"/>
    <w:basedOn w:val="405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1 Light - Accent 3"/>
    <w:basedOn w:val="405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9" w:customStyle="1">
    <w:name w:val="Grid Table 1 Light - Accent 4"/>
    <w:basedOn w:val="405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0" w:customStyle="1">
    <w:name w:val="Grid Table 1 Light - Accent 5"/>
    <w:basedOn w:val="40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1" w:customStyle="1">
    <w:name w:val="Grid Table 1 Light - Accent 6"/>
    <w:basedOn w:val="405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2" w:customStyle="1">
    <w:name w:val="Grid Table 2"/>
    <w:basedOn w:val="405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1"/>
    <w:basedOn w:val="405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2"/>
    <w:basedOn w:val="405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2 - Accent 3"/>
    <w:basedOn w:val="405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2 - Accent 4"/>
    <w:basedOn w:val="405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2 - Accent 5"/>
    <w:basedOn w:val="40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2 - Accent 6"/>
    <w:basedOn w:val="405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"/>
    <w:basedOn w:val="405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1"/>
    <w:basedOn w:val="405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2"/>
    <w:basedOn w:val="405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3 - Accent 3"/>
    <w:basedOn w:val="405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3 - Accent 4"/>
    <w:basedOn w:val="405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3 - Accent 5"/>
    <w:basedOn w:val="40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5" w:customStyle="1">
    <w:name w:val="Grid Table 3 - Accent 6"/>
    <w:basedOn w:val="405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6" w:customStyle="1">
    <w:name w:val="Grid Table 4"/>
    <w:basedOn w:val="405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7" w:customStyle="1">
    <w:name w:val="Grid Table 4 - Accent 1"/>
    <w:basedOn w:val="405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8" w:customStyle="1">
    <w:name w:val="Grid Table 4 - Accent 2"/>
    <w:basedOn w:val="405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9" w:customStyle="1">
    <w:name w:val="Grid Table 4 - Accent 3"/>
    <w:basedOn w:val="405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80" w:customStyle="1">
    <w:name w:val="Grid Table 4 - Accent 4"/>
    <w:basedOn w:val="405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81" w:customStyle="1">
    <w:name w:val="Grid Table 4 - Accent 5"/>
    <w:basedOn w:val="40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82" w:customStyle="1">
    <w:name w:val="Grid Table 4 - Accent 6"/>
    <w:basedOn w:val="405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83" w:customStyle="1">
    <w:name w:val="Grid Table 5 Dark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- Accent 1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 - Accent 2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5 Dark - Accent 3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7" w:customStyle="1">
    <w:name w:val="Grid Table 5 Dark- Accent 4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8" w:customStyle="1">
    <w:name w:val="Grid Table 5 Dark - Accent 5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9" w:customStyle="1">
    <w:name w:val="Grid Table 5 Dark - Accent 6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90" w:customStyle="1">
    <w:name w:val="Grid Table 6 Colorful"/>
    <w:basedOn w:val="405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91" w:customStyle="1">
    <w:name w:val="Grid Table 6 Colorful - Accent 1"/>
    <w:basedOn w:val="405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92" w:customStyle="1">
    <w:name w:val="Grid Table 6 Colorful - Accent 2"/>
    <w:basedOn w:val="405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93" w:customStyle="1">
    <w:name w:val="Grid Table 6 Colorful - Accent 3"/>
    <w:basedOn w:val="405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4" w:customStyle="1">
    <w:name w:val="Grid Table 6 Colorful - Accent 4"/>
    <w:basedOn w:val="405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5" w:customStyle="1">
    <w:name w:val="Grid Table 6 Colorful - Accent 5"/>
    <w:basedOn w:val="40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6" w:customStyle="1">
    <w:name w:val="Grid Table 6 Colorful - Accent 6"/>
    <w:basedOn w:val="405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7" w:customStyle="1">
    <w:name w:val="Grid Table 7 Colorful"/>
    <w:basedOn w:val="405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1"/>
    <w:basedOn w:val="405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2"/>
    <w:basedOn w:val="405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Grid Table 7 Colorful - Accent 3"/>
    <w:basedOn w:val="405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Grid Table 7 Colorful - Accent 4"/>
    <w:basedOn w:val="405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Grid Table 7 Colorful - Accent 5"/>
    <w:basedOn w:val="40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Grid Table 7 Colorful - Accent 6"/>
    <w:basedOn w:val="405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1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2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1 Light - Accent 3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List Table 1 Light - Accent 4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1 Light - Accent 5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10" w:customStyle="1">
    <w:name w:val="List Table 1 Light - Accent 6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11" w:customStyle="1">
    <w:name w:val="List Table 2"/>
    <w:basedOn w:val="405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12" w:customStyle="1">
    <w:name w:val="List Table 2 - Accent 1"/>
    <w:basedOn w:val="405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13" w:customStyle="1">
    <w:name w:val="List Table 2 - Accent 2"/>
    <w:basedOn w:val="405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4" w:customStyle="1">
    <w:name w:val="List Table 2 - Accent 3"/>
    <w:basedOn w:val="405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5" w:customStyle="1">
    <w:name w:val="List Table 2 - Accent 4"/>
    <w:basedOn w:val="405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6" w:customStyle="1">
    <w:name w:val="List Table 2 - Accent 5"/>
    <w:basedOn w:val="40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7" w:customStyle="1">
    <w:name w:val="List Table 2 - Accent 6"/>
    <w:basedOn w:val="405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8" w:customStyle="1">
    <w:name w:val="List Table 3"/>
    <w:basedOn w:val="405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1"/>
    <w:basedOn w:val="405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2"/>
    <w:basedOn w:val="405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3 - Accent 3"/>
    <w:basedOn w:val="405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3 - Accent 4"/>
    <w:basedOn w:val="405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3 - Accent 5"/>
    <w:basedOn w:val="40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3 - Accent 6"/>
    <w:basedOn w:val="405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"/>
    <w:basedOn w:val="405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1"/>
    <w:basedOn w:val="405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2"/>
    <w:basedOn w:val="405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4 - Accent 3"/>
    <w:basedOn w:val="405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4 - Accent 4"/>
    <w:basedOn w:val="405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4 - Accent 5"/>
    <w:basedOn w:val="40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 w:customStyle="1">
    <w:name w:val="List Table 4 - Accent 6"/>
    <w:basedOn w:val="405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 w:customStyle="1">
    <w:name w:val="List Table 5 Dark"/>
    <w:basedOn w:val="405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1"/>
    <w:basedOn w:val="405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2"/>
    <w:basedOn w:val="405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5 Dark - Accent 3"/>
    <w:basedOn w:val="405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6" w:customStyle="1">
    <w:name w:val="List Table 5 Dark - Accent 4"/>
    <w:basedOn w:val="405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7" w:customStyle="1">
    <w:name w:val="List Table 5 Dark - Accent 5"/>
    <w:basedOn w:val="40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8" w:customStyle="1">
    <w:name w:val="List Table 5 Dark - Accent 6"/>
    <w:basedOn w:val="405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9" w:customStyle="1">
    <w:name w:val="List Table 6 Colorful"/>
    <w:basedOn w:val="405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40" w:customStyle="1">
    <w:name w:val="List Table 6 Colorful - Accent 1"/>
    <w:basedOn w:val="405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41" w:customStyle="1">
    <w:name w:val="List Table 6 Colorful - Accent 2"/>
    <w:basedOn w:val="405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42" w:customStyle="1">
    <w:name w:val="List Table 6 Colorful - Accent 3"/>
    <w:basedOn w:val="405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43" w:customStyle="1">
    <w:name w:val="List Table 6 Colorful - Accent 4"/>
    <w:basedOn w:val="405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4" w:customStyle="1">
    <w:name w:val="List Table 6 Colorful - Accent 5"/>
    <w:basedOn w:val="40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5" w:customStyle="1">
    <w:name w:val="List Table 6 Colorful - Accent 6"/>
    <w:basedOn w:val="405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6" w:customStyle="1">
    <w:name w:val="List Table 7 Colorful"/>
    <w:basedOn w:val="405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1"/>
    <w:basedOn w:val="405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2"/>
    <w:basedOn w:val="405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st Table 7 Colorful - Accent 3"/>
    <w:basedOn w:val="405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List Table 7 Colorful - Accent 4"/>
    <w:basedOn w:val="405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List Table 7 Colorful - Accent 5"/>
    <w:basedOn w:val="40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List Table 7 Colorful - Accent 6"/>
    <w:basedOn w:val="405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Lined - Accent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4" w:customStyle="1">
    <w:name w:val="Lined - Accent 1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5" w:customStyle="1">
    <w:name w:val="Lined - Accent 2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6" w:customStyle="1">
    <w:name w:val="Lined - Accent 3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7" w:customStyle="1">
    <w:name w:val="Lined - Accent 4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8" w:customStyle="1">
    <w:name w:val="Lined - Accent 5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9" w:customStyle="1">
    <w:name w:val="Lined - Accent 6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0" w:customStyle="1">
    <w:name w:val="Bordered &amp; Lined - Accent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61" w:customStyle="1">
    <w:name w:val="Bordered &amp; Lined - Accent 1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2" w:customStyle="1">
    <w:name w:val="Bordered &amp; Lined - Accent 2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3" w:customStyle="1">
    <w:name w:val="Bordered &amp; Lined - Accent 3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4" w:customStyle="1">
    <w:name w:val="Bordered &amp; Lined - Accent 4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5" w:customStyle="1">
    <w:name w:val="Bordered &amp; Lined - Accent 5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6" w:customStyle="1">
    <w:name w:val="Bordered &amp; Lined - Accent 6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7" w:customStyle="1">
    <w:name w:val="Bordered"/>
    <w:basedOn w:val="405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8" w:customStyle="1">
    <w:name w:val="Bordered - Accent 1"/>
    <w:basedOn w:val="405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9" w:customStyle="1">
    <w:name w:val="Bordered - Accent 2"/>
    <w:basedOn w:val="405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70" w:customStyle="1">
    <w:name w:val="Bordered - Accent 3"/>
    <w:basedOn w:val="405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71" w:customStyle="1">
    <w:name w:val="Bordered - Accent 4"/>
    <w:basedOn w:val="405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72" w:customStyle="1">
    <w:name w:val="Bordered - Accent 5"/>
    <w:basedOn w:val="40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73" w:customStyle="1">
    <w:name w:val="Bordered - Accent 6"/>
    <w:basedOn w:val="405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4">
    <w:name w:val="Hyperlink"/>
    <w:uiPriority w:val="99"/>
    <w:unhideWhenUsed/>
    <w:rPr>
      <w:color w:val="0000FF" w:themeColor="hyperlink"/>
      <w:u w:val="single"/>
    </w:rPr>
  </w:style>
  <w:style w:type="paragraph" w:styleId="575">
    <w:name w:val="footnote text"/>
    <w:basedOn w:val="394"/>
    <w:link w:val="576"/>
    <w:uiPriority w:val="99"/>
    <w:semiHidden/>
    <w:unhideWhenUsed/>
    <w:rPr>
      <w:sz w:val="18"/>
    </w:rPr>
    <w:pPr>
      <w:spacing w:after="40"/>
    </w:pPr>
  </w:style>
  <w:style w:type="character" w:styleId="576" w:customStyle="1">
    <w:name w:val="Текст сноски Знак"/>
    <w:link w:val="575"/>
    <w:uiPriority w:val="99"/>
    <w:rPr>
      <w:sz w:val="18"/>
    </w:rPr>
  </w:style>
  <w:style w:type="character" w:styleId="577">
    <w:name w:val="footnote reference"/>
    <w:uiPriority w:val="99"/>
    <w:unhideWhenUsed/>
    <w:rPr>
      <w:vertAlign w:val="superscript"/>
    </w:rPr>
  </w:style>
  <w:style w:type="paragraph" w:styleId="578">
    <w:name w:val="toc 1"/>
    <w:basedOn w:val="394"/>
    <w:next w:val="394"/>
    <w:uiPriority w:val="39"/>
    <w:unhideWhenUsed/>
    <w:pPr>
      <w:spacing w:after="57"/>
    </w:pPr>
  </w:style>
  <w:style w:type="paragraph" w:styleId="579">
    <w:name w:val="toc 2"/>
    <w:basedOn w:val="394"/>
    <w:next w:val="394"/>
    <w:uiPriority w:val="39"/>
    <w:unhideWhenUsed/>
    <w:pPr>
      <w:ind w:left="283"/>
      <w:spacing w:after="57"/>
    </w:pPr>
  </w:style>
  <w:style w:type="paragraph" w:styleId="580">
    <w:name w:val="toc 3"/>
    <w:basedOn w:val="394"/>
    <w:next w:val="394"/>
    <w:uiPriority w:val="39"/>
    <w:unhideWhenUsed/>
    <w:pPr>
      <w:ind w:left="567"/>
      <w:spacing w:after="57"/>
    </w:pPr>
  </w:style>
  <w:style w:type="paragraph" w:styleId="581">
    <w:name w:val="toc 4"/>
    <w:basedOn w:val="394"/>
    <w:next w:val="394"/>
    <w:uiPriority w:val="39"/>
    <w:unhideWhenUsed/>
    <w:pPr>
      <w:ind w:left="850"/>
      <w:spacing w:after="57"/>
    </w:pPr>
  </w:style>
  <w:style w:type="paragraph" w:styleId="582">
    <w:name w:val="toc 5"/>
    <w:basedOn w:val="394"/>
    <w:next w:val="394"/>
    <w:uiPriority w:val="39"/>
    <w:unhideWhenUsed/>
    <w:pPr>
      <w:ind w:left="1134"/>
      <w:spacing w:after="57"/>
    </w:pPr>
  </w:style>
  <w:style w:type="paragraph" w:styleId="583">
    <w:name w:val="toc 6"/>
    <w:basedOn w:val="394"/>
    <w:next w:val="394"/>
    <w:uiPriority w:val="39"/>
    <w:unhideWhenUsed/>
    <w:pPr>
      <w:ind w:left="1417"/>
      <w:spacing w:after="57"/>
    </w:pPr>
  </w:style>
  <w:style w:type="paragraph" w:styleId="584">
    <w:name w:val="toc 7"/>
    <w:basedOn w:val="394"/>
    <w:next w:val="394"/>
    <w:uiPriority w:val="39"/>
    <w:unhideWhenUsed/>
    <w:pPr>
      <w:ind w:left="1701"/>
      <w:spacing w:after="57"/>
    </w:pPr>
  </w:style>
  <w:style w:type="paragraph" w:styleId="585">
    <w:name w:val="toc 8"/>
    <w:basedOn w:val="394"/>
    <w:next w:val="394"/>
    <w:uiPriority w:val="39"/>
    <w:unhideWhenUsed/>
    <w:pPr>
      <w:ind w:left="1984"/>
      <w:spacing w:after="57"/>
    </w:pPr>
  </w:style>
  <w:style w:type="paragraph" w:styleId="586">
    <w:name w:val="toc 9"/>
    <w:basedOn w:val="394"/>
    <w:next w:val="394"/>
    <w:uiPriority w:val="39"/>
    <w:unhideWhenUsed/>
    <w:pPr>
      <w:ind w:left="2268"/>
      <w:spacing w:after="57"/>
    </w:pPr>
  </w:style>
  <w:style w:type="paragraph" w:styleId="587">
    <w:name w:val="TOC Heading"/>
    <w:uiPriority w:val="39"/>
    <w:unhideWhenUsed/>
  </w:style>
  <w:style w:type="character" w:styleId="588" w:customStyle="1">
    <w:name w:val="WW8Num1z0"/>
  </w:style>
  <w:style w:type="character" w:styleId="589" w:customStyle="1">
    <w:name w:val="WW8Num1z1"/>
    <w:rPr>
      <w:sz w:val="24"/>
    </w:rPr>
  </w:style>
  <w:style w:type="character" w:styleId="590" w:customStyle="1">
    <w:name w:val="WW8Num1z2"/>
    <w:rPr>
      <w:b/>
      <w:i w:val="false"/>
      <w:sz w:val="28"/>
      <w:szCs w:val="28"/>
    </w:rPr>
  </w:style>
  <w:style w:type="character" w:styleId="591" w:customStyle="1">
    <w:name w:val="WW8Num1z3"/>
    <w:rPr>
      <w:b/>
      <w:i w:val="false"/>
      <w:sz w:val="24"/>
      <w:szCs w:val="24"/>
    </w:rPr>
  </w:style>
  <w:style w:type="character" w:styleId="592" w:customStyle="1">
    <w:name w:val="WW8Num1z4"/>
  </w:style>
  <w:style w:type="character" w:styleId="593" w:customStyle="1">
    <w:name w:val="WW8Num1z5"/>
  </w:style>
  <w:style w:type="character" w:styleId="594" w:customStyle="1">
    <w:name w:val="WW8Num1z6"/>
  </w:style>
  <w:style w:type="character" w:styleId="595" w:customStyle="1">
    <w:name w:val="WW8Num1z7"/>
  </w:style>
  <w:style w:type="character" w:styleId="596" w:customStyle="1">
    <w:name w:val="WW8Num1z8"/>
  </w:style>
  <w:style w:type="character" w:styleId="597" w:customStyle="1">
    <w:name w:val="WW8Num2z0"/>
  </w:style>
  <w:style w:type="character" w:styleId="598" w:customStyle="1">
    <w:name w:val="WW8Num2z1"/>
    <w:rPr>
      <w:sz w:val="24"/>
    </w:rPr>
  </w:style>
  <w:style w:type="character" w:styleId="599" w:customStyle="1">
    <w:name w:val="WW8Num2z2"/>
    <w:rPr>
      <w:b/>
      <w:i w:val="false"/>
      <w:sz w:val="28"/>
      <w:szCs w:val="28"/>
    </w:rPr>
  </w:style>
  <w:style w:type="character" w:styleId="600" w:customStyle="1">
    <w:name w:val="WW8Num2z3"/>
    <w:rPr>
      <w:b/>
      <w:i w:val="false"/>
      <w:sz w:val="24"/>
      <w:szCs w:val="24"/>
    </w:rPr>
  </w:style>
  <w:style w:type="character" w:styleId="601" w:customStyle="1">
    <w:name w:val="WW8Num2z7"/>
    <w:rPr>
      <w:b w:val="false"/>
      <w:i w:val="false"/>
      <w:sz w:val="24"/>
      <w:szCs w:val="24"/>
    </w:rPr>
  </w:style>
  <w:style w:type="character" w:styleId="602" w:customStyle="1">
    <w:name w:val="Заголовок 2 Знак"/>
    <w:rPr>
      <w:rFonts w:ascii="Times New Roman" w:hAnsi="Times New Roman" w:eastAsia="Times New Roman"/>
      <w:b/>
      <w:sz w:val="28"/>
      <w:szCs w:val="20"/>
    </w:rPr>
  </w:style>
  <w:style w:type="character" w:styleId="603" w:customStyle="1">
    <w:name w:val="Заголовок 3 Знак"/>
    <w:rPr>
      <w:rFonts w:ascii="Times New Roman" w:hAnsi="Times New Roman" w:eastAsia="Times New Roman"/>
      <w:b/>
      <w:sz w:val="28"/>
      <w:szCs w:val="20"/>
    </w:rPr>
  </w:style>
  <w:style w:type="character" w:styleId="604" w:customStyle="1">
    <w:name w:val="Заголовок 4 Знак"/>
    <w:rPr>
      <w:rFonts w:ascii="Times New Roman" w:hAnsi="Times New Roman" w:eastAsia="Times New Roman"/>
      <w:b/>
      <w:sz w:val="24"/>
      <w:szCs w:val="20"/>
    </w:rPr>
  </w:style>
  <w:style w:type="character" w:styleId="605" w:customStyle="1">
    <w:name w:val="Заголовок 5 Знак"/>
    <w:rPr>
      <w:rFonts w:ascii="Times New Roman" w:hAnsi="Times New Roman" w:eastAsia="Times New Roman"/>
      <w:b/>
      <w:sz w:val="28"/>
      <w:szCs w:val="20"/>
    </w:rPr>
  </w:style>
  <w:style w:type="character" w:styleId="606" w:customStyle="1">
    <w:name w:val="Основной текст Знак"/>
    <w:rPr>
      <w:rFonts w:eastAsia="Times New Roman"/>
    </w:rPr>
  </w:style>
  <w:style w:type="character" w:styleId="607" w:customStyle="1">
    <w:name w:val="Текст выноски Знак"/>
    <w:rPr>
      <w:rFonts w:ascii="Tahoma" w:hAnsi="Tahoma" w:eastAsia="Times New Roman"/>
      <w:sz w:val="16"/>
      <w:szCs w:val="16"/>
    </w:rPr>
  </w:style>
  <w:style w:type="character" w:styleId="608" w:customStyle="1">
    <w:name w:val="Интернет-ссылка"/>
    <w:rPr>
      <w:color w:val="000080"/>
      <w:u w:val="single"/>
      <w:lang w:val="en-US" w:bidi="en-US" w:eastAsia="en-US"/>
    </w:rPr>
  </w:style>
  <w:style w:type="paragraph" w:styleId="609" w:customStyle="1">
    <w:name w:val="Заголовок"/>
    <w:basedOn w:val="394"/>
    <w:next w:val="610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10">
    <w:name w:val="Body Text"/>
    <w:basedOn w:val="394"/>
    <w:rPr>
      <w:sz w:val="20"/>
      <w:szCs w:val="20"/>
      <w:lang w:val="en-US"/>
    </w:rPr>
    <w:pPr>
      <w:spacing w:after="120"/>
    </w:pPr>
  </w:style>
  <w:style w:type="paragraph" w:styleId="611">
    <w:name w:val="List"/>
    <w:basedOn w:val="610"/>
    <w:rPr>
      <w:rFonts w:ascii="PT Sans" w:hAnsi="PT Sans"/>
    </w:rPr>
  </w:style>
  <w:style w:type="paragraph" w:styleId="612">
    <w:name w:val="index heading"/>
    <w:basedOn w:val="394"/>
    <w:rPr>
      <w:rFonts w:ascii="PT Sans" w:hAnsi="PT Sans"/>
    </w:rPr>
  </w:style>
  <w:style w:type="paragraph" w:styleId="613" w:customStyle="1">
    <w:name w:val="Стиль1"/>
    <w:basedOn w:val="394"/>
    <w:rPr>
      <w:sz w:val="18"/>
      <w:szCs w:val="18"/>
    </w:rPr>
    <w:pPr>
      <w:numPr>
        <w:numId w:val="2"/>
      </w:numPr>
      <w:jc w:val="both"/>
      <w:spacing w:before="120"/>
    </w:pPr>
  </w:style>
  <w:style w:type="paragraph" w:styleId="614" w:customStyle="1">
    <w:name w:val="Стиль2"/>
    <w:basedOn w:val="613"/>
    <w:pPr>
      <w:spacing w:before="60"/>
    </w:pPr>
  </w:style>
  <w:style w:type="paragraph" w:styleId="615" w:customStyle="1">
    <w:name w:val="Стиль4"/>
    <w:basedOn w:val="394"/>
    <w:rPr>
      <w:sz w:val="20"/>
      <w:szCs w:val="20"/>
    </w:rPr>
    <w:pPr>
      <w:jc w:val="both"/>
      <w:spacing w:before="60"/>
      <w:tabs>
        <w:tab w:val="num" w:pos="0" w:leader="none"/>
      </w:tabs>
    </w:pPr>
  </w:style>
  <w:style w:type="paragraph" w:styleId="616">
    <w:name w:val="Balloon Text"/>
    <w:basedOn w:val="394"/>
    <w:rPr>
      <w:rFonts w:ascii="Tahoma" w:hAnsi="Tahoma"/>
      <w:sz w:val="16"/>
      <w:szCs w:val="16"/>
      <w:lang w:val="en-US"/>
    </w:rPr>
  </w:style>
  <w:style w:type="paragraph" w:styleId="617" w:customStyle="1">
    <w:name w:val="ConsPlusNormal"/>
    <w:rPr>
      <w:rFonts w:ascii="Arial" w:hAnsi="Arial"/>
      <w:sz w:val="22"/>
      <w:lang w:val="ru-RU" w:bidi="ar-SA" w:eastAsia="ru-RU"/>
    </w:rPr>
    <w:pPr>
      <w:ind w:firstLine="720"/>
      <w:widowControl w:val="off"/>
    </w:pPr>
  </w:style>
  <w:style w:type="paragraph" w:styleId="618" w:customStyle="1">
    <w:name w:val="Char"/>
    <w:basedOn w:val="394"/>
    <w:rPr>
      <w:rFonts w:ascii="Arial" w:hAnsi="Arial" w:cs="Arial"/>
      <w:sz w:val="20"/>
      <w:szCs w:val="20"/>
      <w:lang w:val="fr-FR" w:eastAsia="en-US"/>
    </w:rPr>
    <w:pPr>
      <w:spacing w:lineRule="exact" w:line="240" w:after="160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  <w:style w:type="paragraph" w:styleId="619" w:customStyle="1">
    <w:name w:val="ConsPlusTitle"/>
    <w:rPr>
      <w:rFonts w:ascii="Calibri" w:hAnsi="Calibri"/>
      <w:b/>
      <w:sz w:val="22"/>
      <w:lang w:val="ru-RU" w:bidi="ar-SA" w:eastAsia="zh-CN"/>
    </w:rPr>
    <w:pPr>
      <w:widowControl w:val="off"/>
    </w:pPr>
  </w:style>
  <w:style w:type="character" w:styleId="620" w:customStyle="1">
    <w:name w:val="Обычный (веб) Знак"/>
    <w:link w:val="403"/>
    <w:rPr>
      <w:rFonts w:ascii="Times New Roman" w:hAnsi="Times New Roman"/>
      <w:color w:val="000000"/>
      <w:sz w:val="24"/>
    </w:rPr>
  </w:style>
  <w:style w:type="paragraph" w:styleId="621">
    <w:name w:val="Normal (Web)"/>
    <w:link w:val="404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000000"/>
      <w:spacing w:val="0"/>
      <w:position w:val="0"/>
      <w:sz w:val="24"/>
      <w:szCs w:val="22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1" w:before="0" w:beforeAutospacing="1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s://login.consultant.ru/link/?req=doc&amp;base=RLAW021&amp;n=187927&amp;dst=100335" TargetMode="External"/><Relationship Id="rId9" Type="http://schemas.openxmlformats.org/officeDocument/2006/relationships/hyperlink" Target="https://login.consultant.ru/link/?req=doc&amp;base=RLAW021&amp;n=187927&amp;dst=100335" TargetMode="External"/><Relationship Id="rId10" Type="http://schemas.openxmlformats.org/officeDocument/2006/relationships/hyperlink" Target="https://login.consultant.ru/link/?req=doc&amp;base=RLAW021&amp;n=187927&amp;dst=100335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8</cp:revision>
  <dcterms:created xsi:type="dcterms:W3CDTF">2024-09-19T07:18:00Z</dcterms:created>
  <dcterms:modified xsi:type="dcterms:W3CDTF">2024-10-08T14:50:34Z</dcterms:modified>
</cp:coreProperties>
</file>