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0A9" w:rsidRDefault="00B160A9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160A9" w:rsidRDefault="00B160A9">
      <w:pPr>
        <w:pStyle w:val="ConsPlusNormal"/>
        <w:jc w:val="both"/>
        <w:outlineLvl w:val="0"/>
      </w:pPr>
    </w:p>
    <w:p w:rsidR="00B160A9" w:rsidRDefault="00B160A9">
      <w:pPr>
        <w:pStyle w:val="ConsPlusTitle"/>
        <w:jc w:val="center"/>
        <w:outlineLvl w:val="0"/>
      </w:pPr>
      <w:r>
        <w:t>ПРАВИТЕЛЬСТВО ПЕНЗЕНСКОЙ ОБЛАСТИ</w:t>
      </w:r>
    </w:p>
    <w:p w:rsidR="00B160A9" w:rsidRDefault="00B160A9">
      <w:pPr>
        <w:pStyle w:val="ConsPlusTitle"/>
        <w:jc w:val="both"/>
      </w:pPr>
    </w:p>
    <w:p w:rsidR="00B160A9" w:rsidRDefault="00B160A9">
      <w:pPr>
        <w:pStyle w:val="ConsPlusTitle"/>
        <w:jc w:val="center"/>
      </w:pPr>
      <w:r>
        <w:t>ПОСТАНОВЛЕНИЕ</w:t>
      </w:r>
    </w:p>
    <w:p w:rsidR="00B160A9" w:rsidRDefault="00B160A9">
      <w:pPr>
        <w:pStyle w:val="ConsPlusTitle"/>
        <w:jc w:val="center"/>
      </w:pPr>
      <w:r>
        <w:t>от 8 июля 2024 г. N 432-пП</w:t>
      </w:r>
    </w:p>
    <w:p w:rsidR="00B160A9" w:rsidRDefault="00B160A9">
      <w:pPr>
        <w:pStyle w:val="ConsPlusTitle"/>
        <w:jc w:val="both"/>
      </w:pPr>
    </w:p>
    <w:p w:rsidR="00B160A9" w:rsidRDefault="00B160A9">
      <w:pPr>
        <w:pStyle w:val="ConsPlusTitle"/>
        <w:jc w:val="center"/>
      </w:pPr>
      <w:r>
        <w:t>О ПОРЯДКЕ ОПУБЛИКОВАНИЯ АКТОВ ПРАВИТЕЛЬСТВА ПЕНЗЕНСКОЙ</w:t>
      </w:r>
    </w:p>
    <w:p w:rsidR="00B160A9" w:rsidRDefault="00B160A9">
      <w:pPr>
        <w:pStyle w:val="ConsPlusTitle"/>
        <w:jc w:val="center"/>
      </w:pPr>
      <w:r>
        <w:t>ОБЛАСТИ И АКТОВ ИСПОЛНИТЕЛЬНЫХ ОРГАНОВ ПЕНЗЕНСКОЙ ОБЛАСТИ</w:t>
      </w:r>
    </w:p>
    <w:p w:rsidR="00B160A9" w:rsidRDefault="00B160A9">
      <w:pPr>
        <w:pStyle w:val="ConsPlusNormal"/>
        <w:jc w:val="both"/>
      </w:pPr>
    </w:p>
    <w:p w:rsidR="00B160A9" w:rsidRDefault="00B160A9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от 21.12.2021 </w:t>
      </w:r>
      <w:hyperlink r:id="rId6">
        <w:r>
          <w:rPr>
            <w:color w:val="0000FF"/>
          </w:rPr>
          <w:t>N 414-ФЗ</w:t>
        </w:r>
      </w:hyperlink>
      <w:r>
        <w:t xml:space="preserve"> "Об общих принципах организации публичной власти в субъектах Российской Федерации" (с последующими изменениями), от 27.07.2006 </w:t>
      </w:r>
      <w:hyperlink r:id="rId7">
        <w:r>
          <w:rPr>
            <w:color w:val="0000FF"/>
          </w:rPr>
          <w:t>N 149-ФЗ</w:t>
        </w:r>
      </w:hyperlink>
      <w:r>
        <w:t xml:space="preserve"> "Об информации, информационных технологиях и о защите информации" (с последующими изменениями), </w:t>
      </w:r>
      <w:hyperlink r:id="rId8">
        <w:r>
          <w:rPr>
            <w:color w:val="0000FF"/>
          </w:rPr>
          <w:t>Законом</w:t>
        </w:r>
      </w:hyperlink>
      <w:r>
        <w:t xml:space="preserve"> Российской Федерации от 21.07.1993 N 5485-1 "О государственной тайне" (с последующими изменениями), </w:t>
      </w:r>
      <w:hyperlink r:id="rId9">
        <w:r>
          <w:rPr>
            <w:color w:val="0000FF"/>
          </w:rPr>
          <w:t>Уставом</w:t>
        </w:r>
      </w:hyperlink>
      <w:r>
        <w:t xml:space="preserve"> Пензенской области, </w:t>
      </w:r>
      <w:hyperlink r:id="rId10">
        <w:r>
          <w:rPr>
            <w:color w:val="0000FF"/>
          </w:rPr>
          <w:t>Законом</w:t>
        </w:r>
      </w:hyperlink>
      <w:r>
        <w:t xml:space="preserve"> Пензенской области от 21.04.2023 N 4006-ЗПО "О Правительстве Пензенской области" (с последующими изменениями) Правительство Пензенской области постановляет: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8">
        <w:r>
          <w:rPr>
            <w:color w:val="0000FF"/>
          </w:rPr>
          <w:t>Порядок</w:t>
        </w:r>
      </w:hyperlink>
      <w:r>
        <w:t xml:space="preserve"> опубликования актов Правительства Пензенской области и актов исполнительных органов Пензенской области.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r:id="rId11">
        <w:r>
          <w:rPr>
            <w:color w:val="0000FF"/>
          </w:rPr>
          <w:t>www.pravo.gov.ru</w:t>
        </w:r>
      </w:hyperlink>
      <w:r>
        <w:t>) и на официальном сайте Правительства Пензенской области в информационно-телекоммуникационной сети "Интернет".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Вице-губернатора Пензенской области.</w:t>
      </w:r>
    </w:p>
    <w:p w:rsidR="00B160A9" w:rsidRDefault="00B160A9">
      <w:pPr>
        <w:pStyle w:val="ConsPlusNormal"/>
        <w:jc w:val="both"/>
      </w:pPr>
    </w:p>
    <w:p w:rsidR="00B160A9" w:rsidRDefault="00B160A9">
      <w:pPr>
        <w:pStyle w:val="ConsPlusNormal"/>
        <w:jc w:val="right"/>
      </w:pPr>
      <w:r>
        <w:t>Председатель Правительства</w:t>
      </w:r>
    </w:p>
    <w:p w:rsidR="00B160A9" w:rsidRDefault="00B160A9">
      <w:pPr>
        <w:pStyle w:val="ConsPlusNormal"/>
        <w:jc w:val="right"/>
      </w:pPr>
      <w:r>
        <w:t>Пензенской области</w:t>
      </w:r>
    </w:p>
    <w:p w:rsidR="00B160A9" w:rsidRDefault="00B160A9">
      <w:pPr>
        <w:pStyle w:val="ConsPlusNormal"/>
        <w:jc w:val="right"/>
      </w:pPr>
      <w:r>
        <w:t>Н.П.СИМОНОВ</w:t>
      </w:r>
    </w:p>
    <w:p w:rsidR="00B160A9" w:rsidRDefault="00B160A9">
      <w:pPr>
        <w:pStyle w:val="ConsPlusNormal"/>
        <w:jc w:val="both"/>
      </w:pPr>
    </w:p>
    <w:p w:rsidR="00B160A9" w:rsidRDefault="00B160A9">
      <w:pPr>
        <w:pStyle w:val="ConsPlusNormal"/>
        <w:jc w:val="both"/>
      </w:pPr>
    </w:p>
    <w:p w:rsidR="00B160A9" w:rsidRDefault="00B160A9">
      <w:pPr>
        <w:pStyle w:val="ConsPlusNormal"/>
        <w:jc w:val="both"/>
      </w:pPr>
    </w:p>
    <w:p w:rsidR="00B160A9" w:rsidRDefault="00B160A9">
      <w:pPr>
        <w:pStyle w:val="ConsPlusNormal"/>
        <w:jc w:val="both"/>
      </w:pPr>
    </w:p>
    <w:p w:rsidR="00B160A9" w:rsidRDefault="00B160A9">
      <w:pPr>
        <w:pStyle w:val="ConsPlusNormal"/>
        <w:jc w:val="both"/>
      </w:pPr>
    </w:p>
    <w:p w:rsidR="00B160A9" w:rsidRDefault="00B160A9">
      <w:pPr>
        <w:pStyle w:val="ConsPlusNormal"/>
        <w:jc w:val="right"/>
        <w:outlineLvl w:val="0"/>
      </w:pPr>
      <w:r>
        <w:t>Утвержден</w:t>
      </w:r>
    </w:p>
    <w:p w:rsidR="00B160A9" w:rsidRDefault="00B160A9">
      <w:pPr>
        <w:pStyle w:val="ConsPlusNormal"/>
        <w:jc w:val="right"/>
      </w:pPr>
      <w:r>
        <w:t>постановлением</w:t>
      </w:r>
    </w:p>
    <w:p w:rsidR="00B160A9" w:rsidRDefault="00B160A9">
      <w:pPr>
        <w:pStyle w:val="ConsPlusNormal"/>
        <w:jc w:val="right"/>
      </w:pPr>
      <w:r>
        <w:t>Правительства Пензенской области</w:t>
      </w:r>
    </w:p>
    <w:p w:rsidR="00B160A9" w:rsidRDefault="00B160A9">
      <w:pPr>
        <w:pStyle w:val="ConsPlusNormal"/>
        <w:jc w:val="right"/>
      </w:pPr>
      <w:r>
        <w:t>от 8 июля 2024 г. N 432-пП</w:t>
      </w:r>
    </w:p>
    <w:p w:rsidR="00B160A9" w:rsidRDefault="00B160A9">
      <w:pPr>
        <w:pStyle w:val="ConsPlusNormal"/>
        <w:jc w:val="both"/>
      </w:pPr>
    </w:p>
    <w:p w:rsidR="00B160A9" w:rsidRDefault="00B160A9">
      <w:pPr>
        <w:pStyle w:val="ConsPlusTitle"/>
        <w:jc w:val="center"/>
      </w:pPr>
      <w:bookmarkStart w:id="0" w:name="P28"/>
      <w:bookmarkEnd w:id="0"/>
      <w:r>
        <w:t>ПОРЯДОК</w:t>
      </w:r>
    </w:p>
    <w:p w:rsidR="00B160A9" w:rsidRDefault="00B160A9">
      <w:pPr>
        <w:pStyle w:val="ConsPlusTitle"/>
        <w:jc w:val="center"/>
      </w:pPr>
      <w:r>
        <w:t>ОПУБЛИКОВАНИЯ АКТОВ ПРАВИТЕЛЬСТВА ПЕНЗЕНСКОЙ ОБЛАСТИ И АКТОВ</w:t>
      </w:r>
    </w:p>
    <w:p w:rsidR="00B160A9" w:rsidRDefault="00B160A9">
      <w:pPr>
        <w:pStyle w:val="ConsPlusTitle"/>
        <w:jc w:val="center"/>
      </w:pPr>
      <w:r>
        <w:t>ИСПОЛНИТЕЛЬНЫХ ОРГАНОВ ПЕНЗЕНСКОЙ ОБЛАСТИ</w:t>
      </w:r>
    </w:p>
    <w:p w:rsidR="00B160A9" w:rsidRDefault="00B160A9">
      <w:pPr>
        <w:pStyle w:val="ConsPlusNormal"/>
        <w:jc w:val="both"/>
      </w:pPr>
    </w:p>
    <w:p w:rsidR="00B160A9" w:rsidRDefault="00B160A9">
      <w:pPr>
        <w:pStyle w:val="ConsPlusNormal"/>
        <w:ind w:firstLine="540"/>
        <w:jc w:val="both"/>
      </w:pPr>
      <w:r>
        <w:t>1. Нормативные правовые акты Правительства Пензенской области (далее - акты Правительства), исполнительных органов Пензенской области (далее - акты исполнительных органов) подлежат обязательному официальному опубликованию, кроме актов или отдельных их положений, содержащих сведения, составляющие государственную тайну, или сведения конфиденциального характера.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lastRenderedPageBreak/>
        <w:t>2. Акты Правительства, исполнительных органов подлежат официальному опубликованию в течение десяти дней после дня их подписания.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Официальным опубликованием акта считается первая публикация его полного текста в газете "Пензенские губернские ведомости" либо первое размещение (опубликование) его полного текста на "Официальном интернет-портале правовой информации" (</w:t>
      </w:r>
      <w:hyperlink r:id="rId12">
        <w:r>
          <w:rPr>
            <w:color w:val="0000FF"/>
          </w:rPr>
          <w:t>www.pravo.gov.ru</w:t>
        </w:r>
      </w:hyperlink>
      <w:r>
        <w:t>), на официальном сайте Правительства Пензенской области и официальных сайтах исполнительных органов Пензенской области в информационно-телекоммуникационной сети "Интернет".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На официальном сайте Правительства Пензенской области размещаются (опубликовываются) только акты Правительства.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На "Официальном интернет-портале правовой информации" (</w:t>
      </w:r>
      <w:hyperlink r:id="rId13">
        <w:r>
          <w:rPr>
            <w:color w:val="0000FF"/>
          </w:rPr>
          <w:t>www.pravo.gov.ru</w:t>
        </w:r>
      </w:hyperlink>
      <w:r>
        <w:t>) размещаются (опубликовываются) акты Правительства и исполнительных органов.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При публикации нормативного правового акта указываются дата его принятия, регистрационный номер, наименование акта и должностное лицо, его подписавшее.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Размещение (опубликование) нормативного правового акта на официальном сайте Правительства Пензенской области и официальных сайтах исполнительных органов Пензенской области в информационно-телекоммуникационной сети "Интернет" должно сопровождаться информацией о дате размещения (опубликования) текста данного нормативного правового акта.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Размещение (опубликование) акта Правительства на "Официальном интернет-портале правовой информации" (</w:t>
      </w:r>
      <w:hyperlink r:id="rId14">
        <w:r>
          <w:rPr>
            <w:color w:val="0000FF"/>
          </w:rPr>
          <w:t>www.pravo.gov.ru</w:t>
        </w:r>
      </w:hyperlink>
      <w:r>
        <w:t xml:space="preserve">) осуществляется с 1 сентября 2014 года в соответствии с </w:t>
      </w:r>
      <w:hyperlink r:id="rId15">
        <w:r>
          <w:rPr>
            <w:color w:val="0000FF"/>
          </w:rPr>
          <w:t>Указом</w:t>
        </w:r>
      </w:hyperlink>
      <w:r>
        <w:t xml:space="preserve"> Президента Российской Федерации от 02.04.2014 N 198 "О порядке опубликования законов и иных правовых актов субъектов Российской Федерации на "Официальном интернет-портале правовой информации" (</w:t>
      </w:r>
      <w:hyperlink r:id="rId16">
        <w:r>
          <w:rPr>
            <w:color w:val="0000FF"/>
          </w:rPr>
          <w:t>www.pravo.gov.ru</w:t>
        </w:r>
      </w:hyperlink>
      <w:r>
        <w:t>)".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Размещение (опубликование) актов исполнительных органов на "Официальном интернет-портале правовой информации" (</w:t>
      </w:r>
      <w:hyperlink r:id="rId17">
        <w:r>
          <w:rPr>
            <w:color w:val="0000FF"/>
          </w:rPr>
          <w:t>www.pravo.gov.ru</w:t>
        </w:r>
      </w:hyperlink>
      <w:r>
        <w:t>) осуществляется в порядке направления актов исполнительных органов для размещения (опубликования) на "Официальном интернет-портале правовой информации" (</w:t>
      </w:r>
      <w:hyperlink r:id="rId18">
        <w:r>
          <w:rPr>
            <w:color w:val="0000FF"/>
          </w:rPr>
          <w:t>www.pravo.gov.ru</w:t>
        </w:r>
      </w:hyperlink>
      <w:r>
        <w:t>), определенном Правительством Пензенской области.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3. Акты Правительства и исполнительных органов могут быть опубликованы в иных печатных изданиях, а также доведены до всеобщего сведения по телевидению и радио, разосланы органам государственной власти, органам местного самоуправления, должностным лицам, предприятиям, учреждениям, организациям, переданы по каналам связи, распространены в машиночитаемом виде электронными справочно-правовыми системами.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Тексты актов Правительства и исполнительных органов, включенные в Федеральный регистр нормативных правовых актов субъектов Российской Федерации, размещенные на портале Министерства юстиции Российской Федерации "Нормативные правовые акты в Российской Федерации" в информационно-телекоммуникационной сети "Интернет" (</w:t>
      </w:r>
      <w:hyperlink r:id="rId19">
        <w:r>
          <w:rPr>
            <w:color w:val="0000FF"/>
          </w:rPr>
          <w:t>http://pravo-minjust.ru</w:t>
        </w:r>
      </w:hyperlink>
      <w:r>
        <w:t xml:space="preserve">, </w:t>
      </w:r>
      <w:hyperlink r:id="rId20">
        <w:r>
          <w:rPr>
            <w:color w:val="0000FF"/>
          </w:rPr>
          <w:t>http://право-минюст.рф</w:t>
        </w:r>
      </w:hyperlink>
      <w:r>
        <w:t>), являются официальными. Официальными также являются тексты актов Правительства, включенные в интегрированный полнотекстовый банк правовой информации (эталонный банк данных правовой информации), распространяемый органами государственной охраны в соответствии с федеральным законодательством.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4. Нормативные правовые акты, кроме актов и отдельных их положений, содержащих сведения, составляющие государственную тайну, или сведения конфиденциального характера, не опубликованные в установленном порядке, не влекут правовых последствий как не вступившие в силу и не могут служить основанием для регулирования соответствующих правоотношений, применения санкций к гражданам, должностным лицам и организациям за невыполнение содержащихся в них предписаний. На указанные акты нельзя ссылаться при разрешении споров.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lastRenderedPageBreak/>
        <w:t xml:space="preserve">5. В части определения признаков нормативного правового акта при юридической обработке документов следует руководствоваться </w:t>
      </w:r>
      <w:hyperlink r:id="rId21">
        <w:r>
          <w:rPr>
            <w:color w:val="0000FF"/>
          </w:rPr>
          <w:t>постановлением</w:t>
        </w:r>
      </w:hyperlink>
      <w:r>
        <w:t xml:space="preserve"> Пленума Верховного Суда Российской Федерации от 25.12.2018 N 50 "О практике рассмотрения судами дел об оспаривании нормативных правовых актов и актов, содержащих разъяснения законодательства и обладающих нормативными свойствами.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6. Обязанность по своевременному направлению актов Правительства для официального опубликования и в Управление Министерства юстиции Российской Федерации по Пензенской области для включения в федеральный регистр нормативных правовых актов субъектов Российской Федерации, а также по размещению (опубликованию) актов Правительства на "Официальном интернет-портале правовой информации" (</w:t>
      </w:r>
      <w:hyperlink r:id="rId22">
        <w:r>
          <w:rPr>
            <w:color w:val="0000FF"/>
          </w:rPr>
          <w:t>www.pravo.gov.ru</w:t>
        </w:r>
      </w:hyperlink>
      <w:r>
        <w:t>), на официальном сайте Правительства Пензенской области в информационно-телекоммуникационной сети "Интернет" возлагается на Управление организационного и документационного обеспечения Правительства Пензенской области.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Обязанность по размещению (опубликованию) актов исполнительных органов на "Официальном интернет-портале правовой информации" (</w:t>
      </w:r>
      <w:hyperlink r:id="rId23">
        <w:r>
          <w:rPr>
            <w:color w:val="0000FF"/>
          </w:rPr>
          <w:t>www.pravo.gov.ru</w:t>
        </w:r>
      </w:hyperlink>
      <w:r>
        <w:t>) возлагается на Управление организационного и документационного обеспечения Правительства Пензенской области.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Обязанность по своевременному направлению актов исполнительных органов для официального опубликования и в Управление Министерства юстиции Российской Федерации по Пензенской области для включения в федеральный регистр, а также по размещению актов исполнительных органов на официальных сайтах исполнительных органов Пензенской области в информационно-телекоммуникационной сети "Интернет" возлагается на руководителя исполнительного органа Пензенской области.</w:t>
      </w:r>
    </w:p>
    <w:p w:rsidR="00B160A9" w:rsidRDefault="00B160A9">
      <w:pPr>
        <w:pStyle w:val="ConsPlusNormal"/>
        <w:spacing w:before="220"/>
        <w:ind w:firstLine="540"/>
        <w:jc w:val="both"/>
      </w:pPr>
      <w:r>
        <w:t>Полноту и достоверность сведений, подлежащих включению в федеральный регистр, обеспечивают по актам Правительства - Управление организационного и документационного обеспечения Правительства Пензенской области, по нормативным правовым актам исполнительных органов - руководители исполнительных органов Пензенской области.</w:t>
      </w:r>
    </w:p>
    <w:p w:rsidR="00B160A9" w:rsidRDefault="00B160A9">
      <w:pPr>
        <w:pStyle w:val="ConsPlusNormal"/>
        <w:jc w:val="both"/>
      </w:pPr>
    </w:p>
    <w:p w:rsidR="00B160A9" w:rsidRDefault="00B160A9">
      <w:pPr>
        <w:pStyle w:val="ConsPlusNormal"/>
        <w:jc w:val="both"/>
      </w:pPr>
    </w:p>
    <w:p w:rsidR="00B160A9" w:rsidRDefault="00B160A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6FFF" w:rsidRDefault="00EA6FFF">
      <w:bookmarkStart w:id="1" w:name="_GoBack"/>
      <w:bookmarkEnd w:id="1"/>
    </w:p>
    <w:sectPr w:rsidR="00EA6FFF" w:rsidSect="001F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60A9"/>
    <w:rsid w:val="006D7845"/>
    <w:rsid w:val="007C24A3"/>
    <w:rsid w:val="00B160A9"/>
    <w:rsid w:val="00EA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26B77-4D4B-4ACD-892B-67E5E195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60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160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160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96" TargetMode="External"/><Relationship Id="rId13" Type="http://schemas.openxmlformats.org/officeDocument/2006/relationships/hyperlink" Target="www.pravo.gov.ru" TargetMode="External"/><Relationship Id="rId18" Type="http://schemas.openxmlformats.org/officeDocument/2006/relationships/hyperlink" Target="www.pravo.gov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14764" TargetMode="External"/><Relationship Id="rId7" Type="http://schemas.openxmlformats.org/officeDocument/2006/relationships/hyperlink" Target="https://login.consultant.ru/link/?req=doc&amp;base=LAW&amp;n=483355" TargetMode="External"/><Relationship Id="rId12" Type="http://schemas.openxmlformats.org/officeDocument/2006/relationships/hyperlink" Target="www.pravo.gov.ru" TargetMode="External"/><Relationship Id="rId17" Type="http://schemas.openxmlformats.org/officeDocument/2006/relationships/hyperlink" Target="www.pravo.gov.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www.pravo.gov.ru" TargetMode="External"/><Relationship Id="rId20" Type="http://schemas.openxmlformats.org/officeDocument/2006/relationships/hyperlink" Target="http://&#1087;&#1088;&#1072;&#1074;&#1086;-&#1084;&#1080;&#1085;&#1102;&#1089;&#1090;.&#1088;&#1092;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888&amp;dst=100426" TargetMode="External"/><Relationship Id="rId11" Type="http://schemas.openxmlformats.org/officeDocument/2006/relationships/hyperlink" Target="www.pravo.gov.r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875" TargetMode="External"/><Relationship Id="rId15" Type="http://schemas.openxmlformats.org/officeDocument/2006/relationships/hyperlink" Target="https://login.consultant.ru/link/?req=doc&amp;base=LAW&amp;n=222141" TargetMode="External"/><Relationship Id="rId23" Type="http://schemas.openxmlformats.org/officeDocument/2006/relationships/hyperlink" Target="www.pravo.gov.ru" TargetMode="External"/><Relationship Id="rId10" Type="http://schemas.openxmlformats.org/officeDocument/2006/relationships/hyperlink" Target="https://login.consultant.ru/link/?req=doc&amp;base=RLAW021&amp;n=203288&amp;dst=100026" TargetMode="External"/><Relationship Id="rId19" Type="http://schemas.openxmlformats.org/officeDocument/2006/relationships/hyperlink" Target="http://pravo-minjust.ru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97099&amp;dst=100440" TargetMode="External"/><Relationship Id="rId14" Type="http://schemas.openxmlformats.org/officeDocument/2006/relationships/hyperlink" Target="www.pravo.gov.ru" TargetMode="External"/><Relationship Id="rId22" Type="http://schemas.openxmlformats.org/officeDocument/2006/relationships/hyperlink" Target="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2025-05-07T09:59:00Z</dcterms:created>
  <dcterms:modified xsi:type="dcterms:W3CDTF">2025-05-07T09:59:00Z</dcterms:modified>
</cp:coreProperties>
</file>