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9F" w:rsidRPr="008079C9" w:rsidRDefault="00DB589F" w:rsidP="009D3830">
      <w:pPr>
        <w:jc w:val="center"/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</w:pPr>
      <w:r w:rsidRPr="008079C9"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  <w:t>Преимущества официальных трудовых отношений</w:t>
      </w:r>
    </w:p>
    <w:p w:rsidR="00DB589F" w:rsidRPr="00131EDE" w:rsidRDefault="00DB589F" w:rsidP="00131EDE">
      <w:pPr>
        <w:spacing w:after="0"/>
        <w:ind w:left="567" w:right="1735"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 w:rsidRPr="00131EDE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Официальные трудовые отношения предполагают:</w:t>
      </w:r>
    </w:p>
    <w:p w:rsidR="00DB589F" w:rsidRPr="004E781C" w:rsidRDefault="00DB589F" w:rsidP="00131EDE">
      <w:pPr>
        <w:spacing w:after="0"/>
        <w:ind w:left="567"/>
        <w:jc w:val="center"/>
        <w:rPr>
          <w:rFonts w:ascii="Times New Roman" w:hAnsi="Times New Roman" w:cs="Times New Roman"/>
          <w:color w:val="365F91" w:themeColor="accent1" w:themeShade="BF"/>
          <w:sz w:val="30"/>
          <w:szCs w:val="30"/>
        </w:rPr>
      </w:pPr>
      <w:r w:rsidRPr="004E781C"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>-  заключение трудового договора в соответствии с Трудовым кодексом РФ;</w:t>
      </w:r>
    </w:p>
    <w:p w:rsidR="00DB589F" w:rsidRPr="004E781C" w:rsidRDefault="00DB589F" w:rsidP="00131EDE">
      <w:pPr>
        <w:spacing w:after="0"/>
        <w:ind w:left="567"/>
        <w:jc w:val="center"/>
        <w:rPr>
          <w:rFonts w:ascii="Times New Roman" w:hAnsi="Times New Roman" w:cs="Times New Roman"/>
          <w:color w:val="365F91" w:themeColor="accent1" w:themeShade="BF"/>
          <w:sz w:val="30"/>
          <w:szCs w:val="30"/>
        </w:rPr>
      </w:pPr>
      <w:r w:rsidRPr="00D2759D"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>-  налоговые отчисления в бюджет;</w:t>
      </w:r>
    </w:p>
    <w:p w:rsidR="00735A12" w:rsidRPr="008079C9" w:rsidRDefault="00DB589F" w:rsidP="008079C9">
      <w:pPr>
        <w:spacing w:after="0"/>
        <w:ind w:left="567" w:right="1310"/>
        <w:jc w:val="center"/>
        <w:rPr>
          <w:rFonts w:ascii="Times New Roman" w:hAnsi="Times New Roman" w:cs="Times New Roman"/>
          <w:color w:val="365F91" w:themeColor="accent1" w:themeShade="BF"/>
          <w:sz w:val="30"/>
          <w:szCs w:val="30"/>
        </w:rPr>
      </w:pPr>
      <w:r w:rsidRPr="004E781C"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>-  уплату страховых взносов во внебюджетные фонды.</w:t>
      </w:r>
    </w:p>
    <w:tbl>
      <w:tblPr>
        <w:tblStyle w:val="1-11"/>
        <w:tblW w:w="14884" w:type="dxa"/>
        <w:tblBorders>
          <w:insideV w:val="single" w:sz="2" w:space="0" w:color="17365D" w:themeColor="text2" w:themeShade="BF"/>
        </w:tblBorders>
        <w:tblLook w:val="04A0"/>
      </w:tblPr>
      <w:tblGrid>
        <w:gridCol w:w="5778"/>
        <w:gridCol w:w="9106"/>
      </w:tblGrid>
      <w:tr w:rsidR="00DB589F" w:rsidRPr="00F812F3" w:rsidTr="00830285">
        <w:trPr>
          <w:cnfStyle w:val="100000000000"/>
          <w:trHeight w:val="436"/>
        </w:trPr>
        <w:tc>
          <w:tcPr>
            <w:cnfStyle w:val="00100000000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  <w:vAlign w:val="center"/>
          </w:tcPr>
          <w:p w:rsidR="00DB589F" w:rsidRPr="00F812F3" w:rsidRDefault="00DB589F" w:rsidP="004E781C">
            <w:pPr>
              <w:ind w:left="28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812F3">
              <w:rPr>
                <w:rFonts w:ascii="Times New Roman" w:hAnsi="Times New Roman" w:cs="Times New Roman"/>
                <w:sz w:val="28"/>
                <w:szCs w:val="28"/>
              </w:rPr>
              <w:t>Для работодателя +</w:t>
            </w:r>
          </w:p>
        </w:tc>
        <w:tc>
          <w:tcPr>
            <w:tcW w:w="9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  <w:vAlign w:val="center"/>
          </w:tcPr>
          <w:p w:rsidR="00DB589F" w:rsidRPr="00F812F3" w:rsidRDefault="00DB589F" w:rsidP="004E781C">
            <w:pPr>
              <w:ind w:left="284"/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812F3">
              <w:rPr>
                <w:rFonts w:ascii="Times New Roman" w:hAnsi="Times New Roman" w:cs="Times New Roman"/>
                <w:sz w:val="28"/>
                <w:szCs w:val="28"/>
              </w:rPr>
              <w:t>Для работника +</w:t>
            </w:r>
          </w:p>
        </w:tc>
      </w:tr>
      <w:tr w:rsidR="00DB589F" w:rsidRPr="00AA2947" w:rsidTr="00830285">
        <w:trPr>
          <w:cnfStyle w:val="000000100000"/>
        </w:trPr>
        <w:tc>
          <w:tcPr>
            <w:cnfStyle w:val="001000000000"/>
            <w:tcW w:w="5778" w:type="dxa"/>
            <w:tcBorders>
              <w:right w:val="none" w:sz="0" w:space="0" w:color="auto"/>
            </w:tcBorders>
            <w:shd w:val="clear" w:color="auto" w:fill="C6D9F1" w:themeFill="text2" w:themeFillTint="33"/>
          </w:tcPr>
          <w:p w:rsidR="00DB589F" w:rsidRDefault="00DB589F" w:rsidP="00DB589F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735A12">
              <w:rPr>
                <w:rFonts w:ascii="Times New Roman" w:hAnsi="Times New Roman" w:cs="Times New Roman"/>
                <w:i/>
                <w:sz w:val="24"/>
                <w:szCs w:val="24"/>
              </w:rPr>
              <w:t>Хорошая деловая репутация, положительный имидж социально ответственного работодателя.</w:t>
            </w:r>
          </w:p>
          <w:p w:rsidR="005F5E1F" w:rsidRPr="005F5E1F" w:rsidRDefault="005F5E1F" w:rsidP="005F5E1F">
            <w:pPr>
              <w:pStyle w:val="a4"/>
              <w:ind w:left="284" w:right="175"/>
              <w:jc w:val="both"/>
              <w:rPr>
                <w:rFonts w:ascii="Times New Roman" w:hAnsi="Times New Roman" w:cs="Times New Roman"/>
                <w:b w:val="0"/>
                <w:i/>
                <w:sz w:val="10"/>
                <w:szCs w:val="10"/>
              </w:rPr>
            </w:pPr>
          </w:p>
          <w:p w:rsidR="00735A12" w:rsidRDefault="00DB589F" w:rsidP="00DB589F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735A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Возможность участия в программах </w:t>
            </w:r>
            <w:r w:rsidR="00735A12" w:rsidRPr="00735A12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государственной поддержки.</w:t>
            </w:r>
          </w:p>
          <w:p w:rsidR="005F5E1F" w:rsidRPr="005F5E1F" w:rsidRDefault="005F5E1F" w:rsidP="005F5E1F">
            <w:pPr>
              <w:ind w:right="175"/>
              <w:jc w:val="both"/>
              <w:rPr>
                <w:rFonts w:ascii="Times New Roman" w:hAnsi="Times New Roman" w:cs="Times New Roman"/>
                <w:b w:val="0"/>
                <w:i/>
                <w:sz w:val="10"/>
                <w:szCs w:val="10"/>
              </w:rPr>
            </w:pPr>
          </w:p>
          <w:p w:rsidR="00DB589F" w:rsidRDefault="00DB589F" w:rsidP="00DB589F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735A12">
              <w:rPr>
                <w:rFonts w:ascii="Times New Roman" w:hAnsi="Times New Roman" w:cs="Times New Roman"/>
                <w:i/>
                <w:sz w:val="24"/>
                <w:szCs w:val="24"/>
              </w:rPr>
              <w:t>Право требовать от работника исполнения определенной трудовым договором трудовой функции, соблюдения правил внутреннего трудового распорядка, действующих в организации.</w:t>
            </w:r>
          </w:p>
          <w:p w:rsidR="005F5E1F" w:rsidRPr="005F5E1F" w:rsidRDefault="005F5E1F" w:rsidP="005F5E1F">
            <w:pPr>
              <w:ind w:right="175"/>
              <w:jc w:val="both"/>
              <w:rPr>
                <w:rFonts w:ascii="Times New Roman" w:hAnsi="Times New Roman" w:cs="Times New Roman"/>
                <w:b w:val="0"/>
                <w:i/>
                <w:sz w:val="10"/>
                <w:szCs w:val="10"/>
              </w:rPr>
            </w:pPr>
          </w:p>
          <w:p w:rsidR="00DB589F" w:rsidRPr="00735A12" w:rsidRDefault="00DB589F" w:rsidP="00DB589F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12">
              <w:rPr>
                <w:rFonts w:ascii="Times New Roman" w:hAnsi="Times New Roman" w:cs="Times New Roman"/>
                <w:i/>
                <w:sz w:val="24"/>
                <w:szCs w:val="24"/>
              </w:rPr>
              <w:t>Возможность привлечь к материальной и дисциплинарной ответственности в порядке, установленном Трудовым кодексом РФ и иными нормативными актами работников, виновных в нарушении трудового законодательства и иных актов, содержащих нормы трудового права.</w:t>
            </w:r>
            <w:r w:rsidRPr="00735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6" w:type="dxa"/>
            <w:tcBorders>
              <w:left w:val="none" w:sz="0" w:space="0" w:color="auto"/>
            </w:tcBorders>
            <w:shd w:val="clear" w:color="auto" w:fill="C6D9F1" w:themeFill="text2" w:themeFillTint="33"/>
          </w:tcPr>
          <w:p w:rsidR="00DB589F" w:rsidRDefault="00DB589F" w:rsidP="00DB589F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Достойные условия труда (рабочее место, оборудованное в соответствии с трудовым договором и требованиями </w:t>
            </w:r>
            <w:r w:rsidR="00AE34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охраны </w:t>
            </w:r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труда).</w:t>
            </w:r>
          </w:p>
          <w:p w:rsidR="005F5E1F" w:rsidRPr="005F5E1F" w:rsidRDefault="005F5E1F" w:rsidP="005F5E1F">
            <w:pPr>
              <w:ind w:left="1"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DB589F" w:rsidRDefault="00DB589F" w:rsidP="00DB589F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Получение официальной заработной платы в установленные сроки и в полном объеме.</w:t>
            </w:r>
          </w:p>
          <w:p w:rsidR="005F5E1F" w:rsidRPr="005F5E1F" w:rsidRDefault="005F5E1F" w:rsidP="005F5E1F">
            <w:p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9D3830" w:rsidRDefault="00DB589F" w:rsidP="009D3830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Ежегодный оплачиваемый отпуск.</w:t>
            </w:r>
          </w:p>
          <w:p w:rsidR="009D3830" w:rsidRPr="009D3830" w:rsidRDefault="009D3830" w:rsidP="009D3830">
            <w:p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9D3830" w:rsidRPr="009D3830" w:rsidRDefault="009D3830" w:rsidP="009D3830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Оплачиваемый лист временной нетрудоспособности (больничный).</w:t>
            </w:r>
          </w:p>
          <w:p w:rsidR="005F5E1F" w:rsidRPr="005F5E1F" w:rsidRDefault="005F5E1F" w:rsidP="005F5E1F">
            <w:p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DB589F" w:rsidRDefault="00AE34B8" w:rsidP="00DB589F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DB589F"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енсионное обеспечение</w:t>
            </w:r>
            <w:r w:rsidR="00D12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полном объё</w:t>
            </w:r>
            <w:r w:rsidR="007F7A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</w:t>
            </w:r>
            <w:r w:rsidR="00DB589F"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D3830" w:rsidRPr="009D3830" w:rsidRDefault="009D3830" w:rsidP="009D3830">
            <w:pPr>
              <w:pStyle w:val="a4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9D3830" w:rsidRPr="00830285" w:rsidRDefault="00CC48D2" w:rsidP="00830285">
            <w:pPr>
              <w:pStyle w:val="a4"/>
              <w:numPr>
                <w:ilvl w:val="0"/>
                <w:numId w:val="2"/>
              </w:num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Осуществление обязательного социального </w:t>
            </w:r>
            <w:r w:rsidR="009D3830" w:rsidRPr="008302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страхования от несчастных случаев на производстве и профессиональных заболеваний</w:t>
            </w:r>
            <w:r w:rsidR="008302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5F5E1F" w:rsidRPr="005F5E1F" w:rsidRDefault="005F5E1F" w:rsidP="005F5E1F">
            <w:p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DB589F" w:rsidRPr="00735A12" w:rsidRDefault="00DB589F" w:rsidP="00DB589F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 предусмотренных законодательством выплат </w:t>
            </w:r>
            <w:proofErr w:type="gramStart"/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proofErr w:type="gramEnd"/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DB589F" w:rsidRPr="00735A12" w:rsidRDefault="005F5E1F" w:rsidP="005F5E1F">
            <w:pPr>
              <w:pStyle w:val="a4"/>
              <w:ind w:left="317"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увольнении</w:t>
            </w:r>
            <w:r w:rsidR="00DB589F"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связи с ликвидацией организации, сокращением численности или штата работников, прекращением деятельности </w:t>
            </w:r>
            <w:r w:rsidR="00131E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индивидуального предпринимателя;</w:t>
            </w:r>
          </w:p>
          <w:p w:rsidR="00DB589F" w:rsidRPr="00735A12" w:rsidRDefault="00131EDE" w:rsidP="005F5E1F">
            <w:pPr>
              <w:pStyle w:val="a4"/>
              <w:ind w:left="317" w:right="62" w:firstLine="3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 временном простое;</w:t>
            </w:r>
          </w:p>
          <w:p w:rsidR="00DB589F" w:rsidRPr="00131EDE" w:rsidRDefault="00131EDE" w:rsidP="005F5E1F">
            <w:pPr>
              <w:pStyle w:val="a4"/>
              <w:ind w:left="317" w:right="62" w:firstLine="3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 направлении в командировку</w:t>
            </w:r>
            <w:r w:rsidRPr="00131E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DB589F" w:rsidRPr="00735A12" w:rsidRDefault="00DB589F" w:rsidP="005F5E1F">
            <w:pPr>
              <w:pStyle w:val="a4"/>
              <w:ind w:left="317" w:right="62" w:firstLine="3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временном переводе на другую работ</w:t>
            </w:r>
            <w:r w:rsidR="00131E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у, в т.ч. по состоянию здоровья;</w:t>
            </w:r>
          </w:p>
          <w:p w:rsidR="00DB589F" w:rsidRDefault="00DB589F" w:rsidP="005F5E1F">
            <w:pPr>
              <w:pStyle w:val="a4"/>
              <w:ind w:left="317" w:right="62" w:firstLine="3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прохож</w:t>
            </w:r>
            <w:r w:rsid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дении медицинского осмотра.</w:t>
            </w:r>
          </w:p>
          <w:p w:rsidR="005F5E1F" w:rsidRPr="005F5E1F" w:rsidRDefault="005F5E1F" w:rsidP="00005750">
            <w:pPr>
              <w:pStyle w:val="a4"/>
              <w:ind w:left="284" w:right="62" w:firstLine="34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DB589F" w:rsidRDefault="00F812F3" w:rsidP="00F812F3">
            <w:pPr>
              <w:pStyle w:val="a4"/>
              <w:numPr>
                <w:ilvl w:val="0"/>
                <w:numId w:val="3"/>
              </w:numPr>
              <w:ind w:left="284" w:right="62" w:hanging="284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 пособий по беременности и родам, </w:t>
            </w:r>
            <w:r w:rsidR="00DB589F" w:rsidRPr="00F81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уходу за ребенком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D3830" w:rsidRPr="005F5E1F" w:rsidRDefault="009D3830" w:rsidP="009D3830">
            <w:p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9D3830" w:rsidRDefault="009D3830" w:rsidP="009D3830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 налоговых вычетов </w:t>
            </w:r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(оплата образования, лечения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приобретение недвижимости</w:t>
            </w:r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  <w:p w:rsidR="009D3830" w:rsidRPr="005F5E1F" w:rsidRDefault="009D3830" w:rsidP="009D3830">
            <w:pPr>
              <w:ind w:right="62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9D3830" w:rsidRPr="009D3830" w:rsidRDefault="009D3830" w:rsidP="009D3830">
            <w:pPr>
              <w:pStyle w:val="a4"/>
              <w:numPr>
                <w:ilvl w:val="0"/>
                <w:numId w:val="2"/>
              </w:numPr>
              <w:ind w:left="284" w:right="62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5A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Возможность получить кредит и ипотеку.</w:t>
            </w:r>
          </w:p>
        </w:tc>
      </w:tr>
    </w:tbl>
    <w:p w:rsidR="00735A12" w:rsidRPr="00AE34B8" w:rsidRDefault="00735A12" w:rsidP="009D3830">
      <w:pPr>
        <w:pStyle w:val="a5"/>
        <w:jc w:val="center"/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</w:pPr>
      <w:r w:rsidRPr="00AE34B8"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  <w:lastRenderedPageBreak/>
        <w:t>Нег</w:t>
      </w:r>
      <w:r w:rsidR="00131EDE" w:rsidRPr="00AE34B8">
        <w:rPr>
          <w:rFonts w:ascii="Times New Roman" w:hAnsi="Times New Roman" w:cs="Times New Roman"/>
          <w:b/>
          <w:i/>
          <w:color w:val="0F243E" w:themeColor="text2" w:themeShade="80"/>
          <w:sz w:val="44"/>
          <w:szCs w:val="44"/>
        </w:rPr>
        <w:t>ативные последствия неформальной занятости</w:t>
      </w:r>
    </w:p>
    <w:p w:rsidR="00131EDE" w:rsidRPr="00131EDE" w:rsidRDefault="00131EDE" w:rsidP="00131EDE">
      <w:pPr>
        <w:pStyle w:val="a5"/>
        <w:rPr>
          <w:color w:val="365F91" w:themeColor="accent1" w:themeShade="BF"/>
          <w:sz w:val="16"/>
          <w:szCs w:val="16"/>
        </w:rPr>
      </w:pPr>
    </w:p>
    <w:p w:rsidR="00735A12" w:rsidRDefault="00735A12" w:rsidP="00131EDE">
      <w:pPr>
        <w:pStyle w:val="a5"/>
        <w:jc w:val="center"/>
        <w:rPr>
          <w:i/>
          <w:color w:val="365F91" w:themeColor="accent1" w:themeShade="BF"/>
          <w:sz w:val="28"/>
          <w:szCs w:val="28"/>
        </w:rPr>
      </w:pPr>
      <w:r w:rsidRPr="00131EDE"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Неформальная занятость</w:t>
      </w:r>
      <w:r w:rsidRPr="00F812F3">
        <w:rPr>
          <w:i/>
          <w:color w:val="365F91" w:themeColor="accent1" w:themeShade="BF"/>
          <w:sz w:val="28"/>
          <w:szCs w:val="28"/>
        </w:rPr>
        <w:t xml:space="preserve"> — </w:t>
      </w:r>
      <w:r w:rsidRPr="004E781C"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>занятость</w:t>
      </w:r>
      <w:bookmarkStart w:id="0" w:name="_GoBack"/>
      <w:bookmarkEnd w:id="0"/>
      <w:r w:rsidRPr="004E781C"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 xml:space="preserve">, не декларируемая в целях налогообложения, социальной защиты </w:t>
      </w:r>
      <w:r w:rsidR="005F5E1F" w:rsidRPr="004E781C"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 xml:space="preserve">работников </w:t>
      </w:r>
      <w:r w:rsidRPr="004E781C">
        <w:rPr>
          <w:rFonts w:ascii="Times New Roman" w:hAnsi="Times New Roman" w:cs="Times New Roman"/>
          <w:color w:val="365F91" w:themeColor="accent1" w:themeShade="BF"/>
          <w:sz w:val="30"/>
          <w:szCs w:val="30"/>
        </w:rPr>
        <w:t>и соблюдения трудового законодательства Российской Федерации.</w:t>
      </w:r>
    </w:p>
    <w:p w:rsidR="00F812F3" w:rsidRPr="004E781C" w:rsidRDefault="00F812F3" w:rsidP="00F812F3">
      <w:pPr>
        <w:pStyle w:val="a5"/>
        <w:rPr>
          <w:sz w:val="20"/>
          <w:szCs w:val="20"/>
        </w:rPr>
      </w:pPr>
    </w:p>
    <w:tbl>
      <w:tblPr>
        <w:tblStyle w:val="1-11"/>
        <w:tblW w:w="14850" w:type="dxa"/>
        <w:tblBorders>
          <w:insideV w:val="single" w:sz="2" w:space="0" w:color="17365D" w:themeColor="text2" w:themeShade="BF"/>
        </w:tblBorders>
        <w:tblLook w:val="04A0"/>
      </w:tblPr>
      <w:tblGrid>
        <w:gridCol w:w="5778"/>
        <w:gridCol w:w="9072"/>
      </w:tblGrid>
      <w:tr w:rsidR="00735A12" w:rsidRPr="0010286B" w:rsidTr="00D2759D">
        <w:trPr>
          <w:cnfStyle w:val="100000000000"/>
          <w:trHeight w:val="507"/>
        </w:trPr>
        <w:tc>
          <w:tcPr>
            <w:cnfStyle w:val="00100000000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  <w:vAlign w:val="center"/>
          </w:tcPr>
          <w:p w:rsidR="00735A12" w:rsidRPr="00AE34B8" w:rsidRDefault="00735A12" w:rsidP="004E781C">
            <w:pPr>
              <w:pStyle w:val="a4"/>
              <w:ind w:left="284" w:right="175"/>
              <w:jc w:val="center"/>
              <w:rPr>
                <w:rFonts w:ascii="Times New Roman" w:hAnsi="Times New Roman" w:cs="Times New Roman"/>
                <w:bCs w:val="0"/>
                <w:color w:val="EEECE1" w:themeColor="background2"/>
                <w:sz w:val="28"/>
                <w:szCs w:val="28"/>
              </w:rPr>
            </w:pPr>
            <w:r w:rsidRPr="00AE34B8">
              <w:rPr>
                <w:rFonts w:ascii="Times New Roman" w:hAnsi="Times New Roman" w:cs="Times New Roman"/>
                <w:bCs w:val="0"/>
                <w:color w:val="EEECE1" w:themeColor="background2"/>
                <w:sz w:val="28"/>
                <w:szCs w:val="28"/>
              </w:rPr>
              <w:t>Для работодателя -</w:t>
            </w:r>
          </w:p>
        </w:tc>
        <w:tc>
          <w:tcPr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  <w:vAlign w:val="center"/>
          </w:tcPr>
          <w:p w:rsidR="00735A12" w:rsidRPr="00AE34B8" w:rsidRDefault="00735A12" w:rsidP="004E781C">
            <w:pPr>
              <w:pStyle w:val="a4"/>
              <w:ind w:left="284" w:right="175"/>
              <w:jc w:val="center"/>
              <w:cnfStyle w:val="100000000000"/>
              <w:rPr>
                <w:rFonts w:ascii="Times New Roman" w:hAnsi="Times New Roman" w:cs="Times New Roman"/>
                <w:bCs w:val="0"/>
                <w:color w:val="EEECE1" w:themeColor="background2"/>
                <w:sz w:val="28"/>
                <w:szCs w:val="28"/>
              </w:rPr>
            </w:pPr>
            <w:r w:rsidRPr="00AE34B8">
              <w:rPr>
                <w:rFonts w:ascii="Times New Roman" w:hAnsi="Times New Roman" w:cs="Times New Roman"/>
                <w:bCs w:val="0"/>
                <w:color w:val="EEECE1" w:themeColor="background2"/>
                <w:sz w:val="28"/>
                <w:szCs w:val="28"/>
              </w:rPr>
              <w:t>Для работника -</w:t>
            </w:r>
          </w:p>
        </w:tc>
      </w:tr>
      <w:tr w:rsidR="00735A12" w:rsidRPr="0010286B" w:rsidTr="00D2759D">
        <w:trPr>
          <w:cnfStyle w:val="000000100000"/>
        </w:trPr>
        <w:tc>
          <w:tcPr>
            <w:cnfStyle w:val="001000000000"/>
            <w:tcW w:w="5778" w:type="dxa"/>
            <w:tcBorders>
              <w:right w:val="none" w:sz="0" w:space="0" w:color="auto"/>
            </w:tcBorders>
            <w:shd w:val="clear" w:color="auto" w:fill="C6D9F1" w:themeFill="text2" w:themeFillTint="33"/>
          </w:tcPr>
          <w:p w:rsidR="00735A12" w:rsidRDefault="00735A12" w:rsidP="0010286B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86B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Административные штрафы до 100 тысяч рублей, при повторном нарушении – до 200 тысяч рублей, дисквалификация должностного лица на срок от 1 года до 3 лет (ст.</w:t>
            </w:r>
            <w:r w:rsidR="00483D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286B">
              <w:rPr>
                <w:rFonts w:ascii="Times New Roman" w:hAnsi="Times New Roman" w:cs="Times New Roman"/>
                <w:i/>
                <w:sz w:val="24"/>
                <w:szCs w:val="24"/>
              </w:rPr>
              <w:t>5.27 КоАП РФ).</w:t>
            </w:r>
          </w:p>
          <w:p w:rsidR="005F5E1F" w:rsidRPr="005F5E1F" w:rsidRDefault="005F5E1F" w:rsidP="005F5E1F">
            <w:pPr>
              <w:ind w:right="175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735A12" w:rsidRDefault="00735A12" w:rsidP="00F812F3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Отсутствие возможности принять участие в </w:t>
            </w:r>
            <w:r w:rsidR="00F812F3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программах государственной поддержки</w:t>
            </w:r>
            <w:r w:rsidRPr="0010286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F5E1F" w:rsidRPr="005F5E1F" w:rsidRDefault="005F5E1F" w:rsidP="005F5E1F">
            <w:pPr>
              <w:ind w:right="175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5F5E1F" w:rsidRDefault="00735A12" w:rsidP="005F5E1F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Отсутствие возможности привлечь работника </w:t>
            </w:r>
            <w:r w:rsidRPr="00F812F3">
              <w:rPr>
                <w:rFonts w:ascii="Times New Roman" w:hAnsi="Times New Roman" w:cs="Times New Roman"/>
                <w:i/>
                <w:sz w:val="24"/>
                <w:szCs w:val="24"/>
              </w:rPr>
              <w:t>к ответственности за несоблюдение трудовой дисциплины, обеспечить сохраннос</w:t>
            </w:r>
            <w:r w:rsidR="005F5E1F">
              <w:rPr>
                <w:rFonts w:ascii="Times New Roman" w:hAnsi="Times New Roman" w:cs="Times New Roman"/>
                <w:i/>
                <w:sz w:val="24"/>
                <w:szCs w:val="24"/>
              </w:rPr>
              <w:t>ть материальных ценностей.</w:t>
            </w:r>
          </w:p>
          <w:p w:rsidR="005F5E1F" w:rsidRPr="005F5E1F" w:rsidRDefault="005F5E1F" w:rsidP="005F5E1F">
            <w:pPr>
              <w:ind w:right="175"/>
              <w:jc w:val="both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735A12" w:rsidRPr="0010286B" w:rsidRDefault="00735A12" w:rsidP="0010286B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286B">
              <w:rPr>
                <w:rFonts w:ascii="Times New Roman" w:hAnsi="Times New Roman" w:cs="Times New Roman"/>
                <w:i/>
                <w:sz w:val="24"/>
                <w:szCs w:val="24"/>
              </w:rPr>
              <w:t>Риск проведения проверок со сторон</w:t>
            </w:r>
            <w:r w:rsidR="004558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 </w:t>
            </w:r>
            <w:r w:rsidR="00F812F3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контрольно</w:t>
            </w:r>
            <w:r w:rsidR="005F5E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F812F3">
              <w:rPr>
                <w:rFonts w:ascii="Times New Roman" w:hAnsi="Times New Roman" w:cs="Times New Roman"/>
                <w:i/>
                <w:sz w:val="24"/>
                <w:szCs w:val="24"/>
              </w:rPr>
              <w:t>надзорных органов.</w:t>
            </w:r>
          </w:p>
          <w:p w:rsidR="00735A12" w:rsidRPr="00F812F3" w:rsidRDefault="00735A12" w:rsidP="00F812F3">
            <w:pPr>
              <w:pStyle w:val="a4"/>
              <w:ind w:left="284" w:right="175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left w:val="none" w:sz="0" w:space="0" w:color="auto"/>
            </w:tcBorders>
            <w:shd w:val="clear" w:color="auto" w:fill="C6D9F1" w:themeFill="text2" w:themeFillTint="33"/>
          </w:tcPr>
          <w:p w:rsidR="001A3D1E" w:rsidRDefault="001A3D1E" w:rsidP="0010286B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1A3D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есоответствие условий труда и продолжительности рабочего дня 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ормам трудового законодательства.</w:t>
            </w:r>
          </w:p>
          <w:p w:rsidR="005F5E1F" w:rsidRPr="005F5E1F" w:rsidRDefault="005F5E1F" w:rsidP="005F5E1F">
            <w:pPr>
              <w:ind w:left="1"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735A12" w:rsidRDefault="00490755" w:rsidP="0010286B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Неперечисление страховых взносов</w:t>
            </w:r>
            <w:r w:rsidR="00735A12" w:rsidRPr="00102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 внебюджетные фон</w:t>
            </w:r>
            <w:r w:rsidR="001A3D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ды: </w:t>
            </w:r>
            <w:r w:rsidR="00BF20DB" w:rsidRPr="00BF20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Фонд пенси</w:t>
            </w:r>
            <w:r w:rsidR="00BF20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BF20DB" w:rsidRPr="00BF20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нного и соци</w:t>
            </w:r>
            <w:r w:rsidR="00BF20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BF20DB" w:rsidRPr="00BF20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льного страхов</w:t>
            </w:r>
            <w:r w:rsidR="00BF20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BF20DB" w:rsidRPr="00BF20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ния </w:t>
            </w:r>
            <w:r w:rsidR="00BF20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РФ</w:t>
            </w:r>
            <w:r w:rsidR="005475A5" w:rsidRPr="00BF20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8079C9" w:rsidRPr="00BF20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 фонд обязательного  медицинского страхования РФ.</w:t>
            </w:r>
          </w:p>
          <w:p w:rsidR="005F5E1F" w:rsidRPr="005F5E1F" w:rsidRDefault="005F5E1F" w:rsidP="005F5E1F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735A12" w:rsidRDefault="001A3D1E" w:rsidP="0010286B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1A3D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тсутствие права на страховую пенсию при достижении пенсионного возраста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5F5E1F" w:rsidRPr="005F5E1F" w:rsidRDefault="005F5E1F" w:rsidP="005F5E1F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1A3D1E" w:rsidRDefault="001A3D1E" w:rsidP="0010286B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1A3D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тсутствие доплаты за работу в ночное время, за сверхурочную работу, работу в праздничные дни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5F5E1F" w:rsidRPr="005F5E1F" w:rsidRDefault="005F5E1F" w:rsidP="005F5E1F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5F5E1F" w:rsidRDefault="00735A12" w:rsidP="005F5E1F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Отсутствие каких-либо социальных гарантий (оплаченного листа временной нетрудоспособности, оплачиваемого отпуска, выплат, связанных с сокращением, простоем, обуч</w:t>
            </w:r>
            <w:r w:rsidR="005F5E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ением, рождением ребенка и др.)</w:t>
            </w:r>
          </w:p>
          <w:p w:rsidR="005F5E1F" w:rsidRPr="005F5E1F" w:rsidRDefault="005F5E1F" w:rsidP="005F5E1F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5F5E1F" w:rsidRDefault="001A3D1E" w:rsidP="005F5E1F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1A3D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иск увольнения в любой момент по инициативе работодателя без выплаты заработной платы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5F5E1F" w:rsidRPr="005F5E1F" w:rsidRDefault="005F5E1F" w:rsidP="005F5E1F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735A12" w:rsidRDefault="00735A12" w:rsidP="0010286B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Минимальный</w:t>
            </w:r>
            <w:r w:rsidR="00AE34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размер пособия по безработице.</w:t>
            </w:r>
          </w:p>
          <w:p w:rsidR="005F5E1F" w:rsidRPr="005F5E1F" w:rsidRDefault="005F5E1F" w:rsidP="005F5E1F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735A12" w:rsidRDefault="00735A12" w:rsidP="0010286B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28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Невозможность доказательства стажа и опыта предыдущей работы при трудоустройстве к другому работодателю. </w:t>
            </w:r>
          </w:p>
          <w:p w:rsidR="005F5E1F" w:rsidRPr="005F5E1F" w:rsidRDefault="005F5E1F" w:rsidP="005F5E1F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1A3D1E" w:rsidRDefault="001A3D1E" w:rsidP="0010286B">
            <w:pPr>
              <w:pStyle w:val="a4"/>
              <w:numPr>
                <w:ilvl w:val="0"/>
                <w:numId w:val="1"/>
              </w:numPr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1A3D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олучение отказа в расследовании несчастного случая на производстве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5F5E1F" w:rsidRPr="005F5E1F" w:rsidRDefault="005F5E1F" w:rsidP="005F5E1F">
            <w:pPr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1A3D1E" w:rsidRDefault="001A3D1E" w:rsidP="00830285">
            <w:pPr>
              <w:pStyle w:val="a4"/>
              <w:numPr>
                <w:ilvl w:val="0"/>
                <w:numId w:val="1"/>
              </w:numPr>
              <w:shd w:val="clear" w:color="auto" w:fill="C6D9F1" w:themeFill="text2" w:themeFillTint="33"/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1A3D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тказ в получении </w:t>
            </w:r>
            <w:r w:rsidRPr="0083028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>банковского</w:t>
            </w:r>
            <w:r w:rsidR="0045580C" w:rsidRPr="00830285">
              <w:rPr>
                <w:rFonts w:ascii="Helvetica" w:hAnsi="Helvetica"/>
                <w:color w:val="333333"/>
                <w:sz w:val="27"/>
                <w:szCs w:val="27"/>
                <w:shd w:val="clear" w:color="auto" w:fill="C6D9F1" w:themeFill="text2" w:themeFillTint="33"/>
              </w:rPr>
              <w:t xml:space="preserve"> </w:t>
            </w:r>
            <w:r w:rsidRPr="0083028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>кредита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5F5E1F" w:rsidRPr="005F5E1F" w:rsidRDefault="005F5E1F" w:rsidP="00830285">
            <w:pPr>
              <w:shd w:val="clear" w:color="auto" w:fill="C6D9F1" w:themeFill="text2" w:themeFillTint="33"/>
              <w:ind w:right="175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0"/>
                <w:szCs w:val="10"/>
              </w:rPr>
            </w:pPr>
          </w:p>
          <w:p w:rsidR="005F5E1F" w:rsidRPr="005F5E1F" w:rsidRDefault="00483D4F" w:rsidP="00BF20DB">
            <w:pPr>
              <w:pStyle w:val="a4"/>
              <w:numPr>
                <w:ilvl w:val="0"/>
                <w:numId w:val="1"/>
              </w:numPr>
              <w:shd w:val="clear" w:color="auto" w:fill="C6D9F1" w:themeFill="text2" w:themeFillTint="33"/>
              <w:ind w:left="284" w:right="175" w:hanging="283"/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483D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гроза привлечения к ответственности за незадекларированные</w:t>
            </w:r>
            <w:r w:rsidRPr="0083028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 xml:space="preserve"> доходы</w:t>
            </w:r>
            <w:r w:rsidR="00A33FC9">
              <w:rPr>
                <w:color w:val="333333"/>
                <w:sz w:val="27"/>
                <w:szCs w:val="27"/>
                <w:shd w:val="clear" w:color="auto" w:fill="DBE5F1" w:themeFill="accent1" w:themeFillTint="33"/>
              </w:rPr>
              <w:t xml:space="preserve"> </w:t>
            </w:r>
            <w:r w:rsidRPr="00830285">
              <w:rPr>
                <w:rFonts w:ascii="Helvetica" w:hAnsi="Helvetica"/>
                <w:i/>
                <w:color w:val="333333"/>
                <w:sz w:val="27"/>
                <w:szCs w:val="27"/>
                <w:shd w:val="clear" w:color="auto" w:fill="C6D9F1" w:themeFill="text2" w:themeFillTint="33"/>
              </w:rPr>
              <w:t>(</w:t>
            </w:r>
            <w:r w:rsidRPr="0083028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 w:themeFill="text2" w:themeFillTint="33"/>
              </w:rPr>
              <w:t>за</w:t>
            </w:r>
            <w:r w:rsidRPr="00483D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уклонение от уплаты налогов физическим лицом предусмотрена уголовная ответственность по </w:t>
            </w:r>
            <w:r w:rsidRPr="00483D4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статье 198 УК РФ)</w:t>
            </w:r>
            <w:r w:rsidRPr="00483D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:rsidR="00DB589F" w:rsidRPr="0045580C" w:rsidRDefault="00DB589F" w:rsidP="005F5E1F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B589F" w:rsidRPr="0045580C" w:rsidSect="00830285">
      <w:headerReference w:type="default" r:id="rId8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373" w:rsidRDefault="00F13373" w:rsidP="009D3830">
      <w:pPr>
        <w:spacing w:after="0" w:line="240" w:lineRule="auto"/>
      </w:pPr>
      <w:r>
        <w:separator/>
      </w:r>
    </w:p>
  </w:endnote>
  <w:endnote w:type="continuationSeparator" w:id="0">
    <w:p w:rsidR="00F13373" w:rsidRDefault="00F13373" w:rsidP="009D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373" w:rsidRDefault="00F13373" w:rsidP="009D3830">
      <w:pPr>
        <w:spacing w:after="0" w:line="240" w:lineRule="auto"/>
      </w:pPr>
      <w:r>
        <w:separator/>
      </w:r>
    </w:p>
  </w:footnote>
  <w:footnote w:type="continuationSeparator" w:id="0">
    <w:p w:rsidR="00F13373" w:rsidRDefault="00F13373" w:rsidP="009D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30" w:rsidRPr="009D3830" w:rsidRDefault="009D3830" w:rsidP="009D3830">
    <w:pPr>
      <w:pStyle w:val="a7"/>
      <w:jc w:val="center"/>
      <w:rPr>
        <w:rFonts w:ascii="Times New Roman" w:hAnsi="Times New Roman" w:cs="Times New Roman"/>
        <w:b/>
        <w:i/>
        <w:color w:val="0F243E" w:themeColor="text2" w:themeShade="80"/>
        <w:sz w:val="36"/>
        <w:szCs w:val="36"/>
      </w:rPr>
    </w:pPr>
    <w:r w:rsidRPr="009D3830">
      <w:rPr>
        <w:rFonts w:ascii="Times New Roman" w:hAnsi="Times New Roman" w:cs="Times New Roman"/>
        <w:b/>
        <w:i/>
        <w:color w:val="0F243E" w:themeColor="text2" w:themeShade="80"/>
        <w:sz w:val="36"/>
        <w:szCs w:val="36"/>
      </w:rPr>
      <w:t>Легализация трудовых отношений</w:t>
    </w:r>
  </w:p>
  <w:p w:rsidR="009D3830" w:rsidRDefault="009D38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44C9"/>
    <w:multiLevelType w:val="hybridMultilevel"/>
    <w:tmpl w:val="C51A0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D3FED"/>
    <w:multiLevelType w:val="hybridMultilevel"/>
    <w:tmpl w:val="6B0C488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2FE36715"/>
    <w:multiLevelType w:val="hybridMultilevel"/>
    <w:tmpl w:val="1C38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050C1"/>
    <w:multiLevelType w:val="hybridMultilevel"/>
    <w:tmpl w:val="21C6FF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89F"/>
    <w:rsid w:val="000139F4"/>
    <w:rsid w:val="000D6336"/>
    <w:rsid w:val="0010286B"/>
    <w:rsid w:val="00131EDE"/>
    <w:rsid w:val="00170E4B"/>
    <w:rsid w:val="00176053"/>
    <w:rsid w:val="001A3D1E"/>
    <w:rsid w:val="001D271B"/>
    <w:rsid w:val="003027FA"/>
    <w:rsid w:val="00303204"/>
    <w:rsid w:val="00441FF9"/>
    <w:rsid w:val="0045580C"/>
    <w:rsid w:val="00483D4F"/>
    <w:rsid w:val="00490755"/>
    <w:rsid w:val="004B1801"/>
    <w:rsid w:val="004D7341"/>
    <w:rsid w:val="004E781C"/>
    <w:rsid w:val="00523018"/>
    <w:rsid w:val="005475A5"/>
    <w:rsid w:val="005A7609"/>
    <w:rsid w:val="005F5E1F"/>
    <w:rsid w:val="00604E91"/>
    <w:rsid w:val="006F22CE"/>
    <w:rsid w:val="00735A12"/>
    <w:rsid w:val="007C3285"/>
    <w:rsid w:val="007F7AD3"/>
    <w:rsid w:val="008079C9"/>
    <w:rsid w:val="00830285"/>
    <w:rsid w:val="00843C45"/>
    <w:rsid w:val="009D3830"/>
    <w:rsid w:val="009D5366"/>
    <w:rsid w:val="00A33FC9"/>
    <w:rsid w:val="00AB124B"/>
    <w:rsid w:val="00AD5E6F"/>
    <w:rsid w:val="00AE34B8"/>
    <w:rsid w:val="00B04079"/>
    <w:rsid w:val="00B7009C"/>
    <w:rsid w:val="00BF1E6E"/>
    <w:rsid w:val="00BF20DB"/>
    <w:rsid w:val="00C42482"/>
    <w:rsid w:val="00C84D6E"/>
    <w:rsid w:val="00CC48D2"/>
    <w:rsid w:val="00D12C67"/>
    <w:rsid w:val="00D2759D"/>
    <w:rsid w:val="00D60507"/>
    <w:rsid w:val="00DB589F"/>
    <w:rsid w:val="00DE420B"/>
    <w:rsid w:val="00E258D2"/>
    <w:rsid w:val="00EA3B11"/>
    <w:rsid w:val="00ED41C9"/>
    <w:rsid w:val="00EE685A"/>
    <w:rsid w:val="00EF2ECF"/>
    <w:rsid w:val="00F04523"/>
    <w:rsid w:val="00F13373"/>
    <w:rsid w:val="00F812F3"/>
    <w:rsid w:val="00FA395E"/>
    <w:rsid w:val="00FD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589F"/>
    <w:pPr>
      <w:ind w:left="720"/>
      <w:contextualSpacing/>
    </w:pPr>
  </w:style>
  <w:style w:type="table" w:customStyle="1" w:styleId="1">
    <w:name w:val="Светлый список1"/>
    <w:basedOn w:val="a1"/>
    <w:uiPriority w:val="61"/>
    <w:rsid w:val="001028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No Spacing"/>
    <w:uiPriority w:val="1"/>
    <w:qFormat/>
    <w:rsid w:val="00F812F3"/>
    <w:pPr>
      <w:spacing w:after="0" w:line="240" w:lineRule="auto"/>
    </w:pPr>
  </w:style>
  <w:style w:type="character" w:styleId="a6">
    <w:name w:val="Emphasis"/>
    <w:basedOn w:val="a0"/>
    <w:uiPriority w:val="20"/>
    <w:qFormat/>
    <w:rsid w:val="00483D4F"/>
    <w:rPr>
      <w:i/>
      <w:iCs/>
    </w:rPr>
  </w:style>
  <w:style w:type="table" w:customStyle="1" w:styleId="1-11">
    <w:name w:val="Средняя заливка 1 - Акцент 11"/>
    <w:basedOn w:val="a1"/>
    <w:uiPriority w:val="63"/>
    <w:rsid w:val="00AE3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header"/>
    <w:basedOn w:val="a"/>
    <w:link w:val="a8"/>
    <w:uiPriority w:val="99"/>
    <w:unhideWhenUsed/>
    <w:rsid w:val="009D3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3830"/>
  </w:style>
  <w:style w:type="paragraph" w:styleId="a9">
    <w:name w:val="footer"/>
    <w:basedOn w:val="a"/>
    <w:link w:val="aa"/>
    <w:uiPriority w:val="99"/>
    <w:semiHidden/>
    <w:unhideWhenUsed/>
    <w:rsid w:val="009D3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3830"/>
  </w:style>
  <w:style w:type="paragraph" w:styleId="ab">
    <w:name w:val="Balloon Text"/>
    <w:basedOn w:val="a"/>
    <w:link w:val="ac"/>
    <w:uiPriority w:val="99"/>
    <w:semiHidden/>
    <w:unhideWhenUsed/>
    <w:rsid w:val="009D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955DB-BBDB-45A1-B2CE-EED244A9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solofova</dc:creator>
  <cp:lastModifiedBy>solofova</cp:lastModifiedBy>
  <cp:revision>2</cp:revision>
  <dcterms:created xsi:type="dcterms:W3CDTF">2024-09-16T09:09:00Z</dcterms:created>
  <dcterms:modified xsi:type="dcterms:W3CDTF">2024-09-16T09:09:00Z</dcterms:modified>
</cp:coreProperties>
</file>