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/>
      </w:pPr>
      <w:r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-333375</wp:posOffset>
            </wp:positionH>
            <wp:positionV relativeFrom="paragraph">
              <wp:posOffset>184150</wp:posOffset>
            </wp:positionV>
            <wp:extent cx="1816735" cy="1408430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28"/>
          <w:szCs w:val="28"/>
        </w:rPr>
        <w:t>1</w:t>
      </w:r>
      <w:r>
        <w:rPr>
          <w:rFonts w:cs="Times New Roman" w:ascii="Times New Roman" w:hAnsi="Times New Roman"/>
          <w:b/>
          <w:sz w:val="28"/>
          <w:szCs w:val="28"/>
        </w:rPr>
        <w:t xml:space="preserve">7 июля 2025 года </w:t>
      </w:r>
    </w:p>
    <w:p>
      <w:pPr>
        <w:pStyle w:val="Normal"/>
        <w:spacing w:before="0" w:after="0"/>
        <w:ind w:firstLine="1418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Пензенская область, Каменский район, село Залесное</w:t>
      </w:r>
    </w:p>
    <w:p>
      <w:pPr>
        <w:pStyle w:val="Normal"/>
        <w:spacing w:before="0" w:after="0"/>
        <w:ind w:firstLine="1418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База отдыха «Белая Гора» (59км. Трасса Пенза-Тамбов)</w:t>
      </w:r>
    </w:p>
    <w:p>
      <w:pPr>
        <w:pStyle w:val="Normal"/>
        <w:spacing w:before="0" w:after="86"/>
        <w:ind w:firstLine="1418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ОБЛАСТНАЯ АГРОТЕХНОЛОГИЧЕСКАЯ ВЫСТАВКА</w:t>
      </w:r>
    </w:p>
    <w:p>
      <w:pPr>
        <w:pStyle w:val="Normal"/>
        <w:spacing w:before="0" w:after="86"/>
        <w:ind w:left="-426" w:firstLine="568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>«ДЕНЬ ПОЛЯ – 2025»</w:t>
      </w:r>
    </w:p>
    <w:p>
      <w:pPr>
        <w:pStyle w:val="Normal"/>
        <w:spacing w:before="0" w:after="120"/>
        <w:ind w:firstLine="568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ЗАЯВКА НА УЧАСТИЕ В ВЫСТАВКЕ</w:t>
      </w:r>
    </w:p>
    <w:tbl>
      <w:tblPr>
        <w:tblStyle w:val="af3"/>
        <w:tblW w:w="1045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494"/>
        <w:gridCol w:w="4961"/>
      </w:tblGrid>
      <w:tr>
        <w:trPr/>
        <w:tc>
          <w:tcPr>
            <w:tcW w:w="5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Название компании </w:t>
            </w:r>
          </w:p>
        </w:tc>
        <w:tc>
          <w:tcPr>
            <w:tcW w:w="49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Реквизиты для составления договора: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ИНН/КПП, ОГРН, банковские реквизиты (расчетный счет, наименование банка, БИК, кор/счет), ОКПО</w:t>
            </w:r>
          </w:p>
        </w:tc>
        <w:tc>
          <w:tcPr>
            <w:tcW w:w="496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96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9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Руководитель организации (должность, ФИО),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действует на основании</w:t>
            </w:r>
          </w:p>
        </w:tc>
        <w:tc>
          <w:tcPr>
            <w:tcW w:w="4961" w:type="dxa"/>
            <w:tcBorders/>
            <w:shd w:color="auto" w:fill="auto" w:val="clear"/>
          </w:tcPr>
          <w:p>
            <w:pPr>
              <w:pStyle w:val="Style27"/>
              <w:widowControl w:val="false"/>
              <w:tabs>
                <w:tab w:val="clear" w:pos="4677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49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Контактная информация ответственного лица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(телефон, эл. адрес)</w:t>
            </w:r>
          </w:p>
        </w:tc>
        <w:tc>
          <w:tcPr>
            <w:tcW w:w="49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before="285" w:after="285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</w:rPr>
        <w:t>РАСЧЕТ СТОИМОСТИ УЧАСТИЯ В ВЫСТАВКЕ (в рублях, в т.ч. НДС (20%))</w:t>
      </w:r>
    </w:p>
    <w:tbl>
      <w:tblPr>
        <w:tblStyle w:val="af3"/>
        <w:tblW w:w="1045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92"/>
        <w:gridCol w:w="913"/>
        <w:gridCol w:w="1195"/>
        <w:gridCol w:w="1555"/>
      </w:tblGrid>
      <w:tr>
        <w:trPr/>
        <w:tc>
          <w:tcPr>
            <w:tcW w:w="67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Форма участия в выставке</w:t>
            </w:r>
          </w:p>
        </w:tc>
        <w:tc>
          <w:tcPr>
            <w:tcW w:w="91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9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Цена (руб., в т.ч. НДС)</w:t>
            </w:r>
          </w:p>
        </w:tc>
        <w:tc>
          <w:tcPr>
            <w:tcW w:w="155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Сумма (руб., в т.ч. НДС)</w:t>
            </w:r>
          </w:p>
        </w:tc>
      </w:tr>
      <w:tr>
        <w:trPr>
          <w:trHeight w:val="351" w:hRule="atLeast"/>
        </w:trPr>
        <w:tc>
          <w:tcPr>
            <w:tcW w:w="67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участия на открытой выставочной площадке:</w:t>
            </w:r>
          </w:p>
        </w:tc>
        <w:tc>
          <w:tcPr>
            <w:tcW w:w="91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792" w:type="dxa"/>
            <w:tcBorders/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регистрационный взнос участника выставки (обязателен для каждого экспонента): размещение на открытой площадке для статичной экспозиции, размещение на демонстрационной площадке для демонстрации техники в работе, охрана в ночное время, предоставление 3-х бейджей и диплома участника, чайный стол и свежая выпечка для участников на территории выставки.</w:t>
            </w:r>
          </w:p>
        </w:tc>
        <w:tc>
          <w:tcPr>
            <w:tcW w:w="91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20 000</w:t>
            </w:r>
          </w:p>
        </w:tc>
        <w:tc>
          <w:tcPr>
            <w:tcW w:w="155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79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аренда места на открытой площадке для статичной экспозиции за 1 п.метр по фронту</w:t>
            </w:r>
          </w:p>
        </w:tc>
        <w:tc>
          <w:tcPr>
            <w:tcW w:w="91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4 5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28" w:hRule="atLeast"/>
        </w:trPr>
        <w:tc>
          <w:tcPr>
            <w:tcW w:w="6792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погрузочно-разгрузочные работы, крановой монтаж техники  1 час.</w:t>
            </w:r>
          </w:p>
        </w:tc>
        <w:tc>
          <w:tcPr>
            <w:tcW w:w="91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5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57" w:after="57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4 000</w:t>
            </w:r>
          </w:p>
        </w:tc>
        <w:tc>
          <w:tcPr>
            <w:tcW w:w="15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</w:tr>
      <w:tr>
        <w:trPr>
          <w:trHeight w:val="303" w:hRule="atLeast"/>
        </w:trPr>
        <w:tc>
          <w:tcPr>
            <w:tcW w:w="6792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Потребность в электрической мощности, кВт</w:t>
            </w:r>
          </w:p>
        </w:tc>
        <w:tc>
          <w:tcPr>
            <w:tcW w:w="91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5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57" w:after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</w:tr>
      <w:tr>
        <w:trPr>
          <w:trHeight w:val="355" w:hRule="atLeast"/>
        </w:trPr>
        <w:tc>
          <w:tcPr>
            <w:tcW w:w="67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91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*- минимум 1 час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jc w:val="center"/>
        <w:rPr/>
      </w:pPr>
      <w:r>
        <w:rPr>
          <w:rFonts w:cs="Times New Roman" w:ascii="Times New Roman" w:hAnsi="Times New Roman"/>
        </w:rPr>
        <w:t>Руководитель</w:t>
        <w:tab/>
        <w:tab/>
        <w:tab/>
        <w:t>___________________</w:t>
        <w:tab/>
        <w:tab/>
        <w:tab/>
        <w:t xml:space="preserve"> ____________________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/>
      </w:pPr>
      <w:r>
        <w:rPr>
          <w:rFonts w:cs="Times New Roman" w:ascii="Times New Roman" w:hAnsi="Times New Roman"/>
        </w:rPr>
        <w:tab/>
        <w:tab/>
        <w:tab/>
        <w:tab/>
        <w:tab/>
        <w:t xml:space="preserve">   (подпись)</w:t>
        <w:tab/>
        <w:tab/>
        <w:tab/>
        <w:tab/>
        <w:tab/>
        <w:t>Ф.И.О.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18415</wp:posOffset>
                </wp:positionH>
                <wp:positionV relativeFrom="paragraph">
                  <wp:posOffset>1905</wp:posOffset>
                </wp:positionV>
                <wp:extent cx="6448425" cy="24765"/>
                <wp:effectExtent l="0" t="0" r="0" b="0"/>
                <wp:wrapNone/>
                <wp:docPr id="2" name="Auto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7960" cy="241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90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</w:rPr>
        <w:tab/>
        <w:tab/>
        <w:tab/>
        <w:tab/>
        <w:tab/>
        <w:t xml:space="preserve">        М.П.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/>
      </w:pPr>
      <w:r>
        <w:rPr>
          <w:rFonts w:cs="Times New Roman" w:ascii="Times New Roman" w:hAnsi="Times New Roman"/>
        </w:rPr>
        <w:t>Заполненные заявки с печатью и подписью руководителя и карточку предприятия просим высылать на электронную почту:</w:t>
      </w:r>
      <w:r>
        <w:rPr>
          <w:rFonts w:cs="Times New Roman" w:ascii="Times New Roman" w:hAnsi="Times New Roman"/>
          <w:b/>
          <w:bCs/>
        </w:rPr>
        <w:t xml:space="preserve"> </w:t>
      </w:r>
      <w:hyperlink r:id="rId3">
        <w:r>
          <w:rPr>
            <w:rStyle w:val="Headerusername"/>
            <w:b/>
            <w:bCs/>
            <w:u w:val="single"/>
          </w:rPr>
          <w:t>tbaza@yandex.ru</w:t>
        </w:r>
      </w:hyperlink>
      <w:r>
        <w:rPr>
          <w:rStyle w:val="Headerusername"/>
          <w:b/>
          <w:bCs/>
          <w:u w:val="single"/>
        </w:rPr>
        <w:t xml:space="preserve"> </w:t>
      </w:r>
      <w:r>
        <w:rPr>
          <w:rStyle w:val="Headerusername"/>
        </w:rPr>
        <w:t>или через ЭДО.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>
          <w:sz w:val="20"/>
          <w:szCs w:val="20"/>
        </w:rPr>
      </w:pPr>
      <w:r>
        <w:rPr>
          <w:rStyle w:val="Headerusername"/>
          <w:rFonts w:cs="Times New Roman" w:ascii="Times New Roman" w:hAnsi="Times New Roman"/>
          <w:sz w:val="20"/>
          <w:szCs w:val="20"/>
        </w:rPr>
        <w:t>ИП Абдрашитов Тагир Равильевич, ИНН 580200183878.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>
          <w:sz w:val="20"/>
          <w:szCs w:val="20"/>
        </w:rPr>
      </w:pPr>
      <w:r>
        <w:rPr>
          <w:rStyle w:val="Headerusername"/>
          <w:rFonts w:cs="Times New Roman" w:ascii="Times New Roman" w:hAnsi="Times New Roman"/>
          <w:sz w:val="20"/>
          <w:szCs w:val="20"/>
        </w:rPr>
        <w:t>Оператор ЭДО: ООО "КОМПАНИЯ "ТЕНЗОР" (СБИС).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>
          <w:sz w:val="20"/>
          <w:szCs w:val="20"/>
        </w:rPr>
      </w:pPr>
      <w:r>
        <w:rPr>
          <w:rStyle w:val="Headerusername"/>
          <w:rFonts w:cs="Times New Roman" w:ascii="Times New Roman" w:hAnsi="Times New Roman"/>
          <w:sz w:val="20"/>
          <w:szCs w:val="20"/>
        </w:rPr>
        <w:t>Идентификатор ЭДО (</w:t>
      </w:r>
      <w:r>
        <w:rPr>
          <w:rStyle w:val="Headerusername"/>
          <w:rFonts w:cs="Times New Roman" w:ascii="Times New Roman" w:hAnsi="Times New Roman"/>
          <w:sz w:val="20"/>
          <w:szCs w:val="20"/>
          <w:lang w:val="en-US"/>
        </w:rPr>
        <w:t>ID</w:t>
      </w:r>
      <w:r>
        <w:rPr>
          <w:rStyle w:val="Headerusername"/>
          <w:rFonts w:cs="Times New Roman" w:ascii="Times New Roman" w:hAnsi="Times New Roman"/>
          <w:sz w:val="20"/>
          <w:szCs w:val="20"/>
        </w:rPr>
        <w:t>): 2BEd05fb9315ec94d409c8676fb2fdfbc64.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>
          <w:rStyle w:val="Headerusername"/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Исп. Абдрашитов Рафаэль Тагирович,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тел.: </w:t>
      </w:r>
      <w:bookmarkStart w:id="1" w:name="__DdeLink__157_7158679911"/>
      <w:r>
        <w:rPr>
          <w:rFonts w:cs="Times New Roman" w:ascii="Times New Roman" w:hAnsi="Times New Roman"/>
          <w:color w:val="000000"/>
          <w:sz w:val="20"/>
          <w:szCs w:val="20"/>
        </w:rPr>
        <w:t>8-937-418-47-</w:t>
      </w:r>
      <w:bookmarkEnd w:id="1"/>
      <w:r>
        <w:rPr>
          <w:rFonts w:eastAsia="Calibri" w:cs="Times New Roman" w:ascii="Times New Roman" w:hAnsi="Times New Roman"/>
          <w:color w:val="000000"/>
          <w:sz w:val="20"/>
          <w:szCs w:val="20"/>
        </w:rPr>
        <w:t>27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         </w:t>
      </w:r>
      <w:r>
        <w:rPr>
          <w:rFonts w:cs="Times New Roman" w:ascii="Times New Roman" w:hAnsi="Times New Roman"/>
          <w:color w:val="000000"/>
          <w:sz w:val="20"/>
          <w:szCs w:val="20"/>
        </w:rPr>
        <w:t>Киселева Нина Сергеевна, тел.: 8-967-700-23-24</w:t>
      </w:r>
    </w:p>
    <w:p>
      <w:pPr>
        <w:pStyle w:val="Normal"/>
        <w:tabs>
          <w:tab w:val="clear" w:pos="708"/>
          <w:tab w:val="left" w:pos="1380" w:leader="none"/>
          <w:tab w:val="left" w:pos="1536" w:leader="none"/>
        </w:tabs>
        <w:spacing w:before="0" w:after="0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</w:t>
      </w:r>
      <w:r>
        <w:rPr>
          <w:rFonts w:cs="Times New Roman" w:ascii="Times New Roman" w:hAnsi="Times New Roman"/>
          <w:sz w:val="20"/>
          <w:szCs w:val="20"/>
        </w:rPr>
        <w:t xml:space="preserve">Пирогова Лидия Васильевна (бухгалтерия), тел.: </w:t>
      </w:r>
      <w:r>
        <w:rPr>
          <w:rFonts w:cs="Times New Roman" w:ascii="Times New Roman" w:hAnsi="Times New Roman"/>
          <w:color w:val="000000"/>
          <w:sz w:val="20"/>
          <w:szCs w:val="20"/>
        </w:rPr>
        <w:t>8-937-418-47-68</w:t>
      </w:r>
    </w:p>
    <w:sectPr>
      <w:headerReference w:type="default" r:id="rId4"/>
      <w:type w:val="nextPage"/>
      <w:pgSz w:w="11906" w:h="16838"/>
      <w:pgMar w:left="993" w:right="707" w:header="450" w:top="507" w:footer="0" w:bottom="142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PT Sans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a133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663afb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5a7ac1"/>
    <w:rPr/>
  </w:style>
  <w:style w:type="character" w:styleId="Style16" w:customStyle="1">
    <w:name w:val="Нижний колонтитул Знак"/>
    <w:basedOn w:val="DefaultParagraphFont"/>
    <w:uiPriority w:val="99"/>
    <w:qFormat/>
    <w:rsid w:val="005a7ac1"/>
    <w:rPr/>
  </w:style>
  <w:style w:type="character" w:styleId="Headerusername" w:customStyle="1">
    <w:name w:val="header-user-name"/>
    <w:basedOn w:val="DefaultParagraphFont"/>
    <w:qFormat/>
    <w:rsid w:val="00562660"/>
    <w:rPr/>
  </w:style>
  <w:style w:type="character" w:styleId="Style17" w:customStyle="1">
    <w:name w:val="Маркеры списка"/>
    <w:qFormat/>
    <w:rPr>
      <w:rFonts w:ascii="OpenSymbol" w:hAnsi="OpenSymbol" w:eastAsia="OpenSymbol" w:cs="OpenSymbol"/>
    </w:rPr>
  </w:style>
  <w:style w:type="character" w:styleId="Style18" w:customStyle="1">
    <w:name w:val="Интернет-ссылка"/>
    <w:rPr>
      <w:color w:val="0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20">
    <w:name w:val="Body Text"/>
    <w:basedOn w:val="Normal"/>
    <w:pPr>
      <w:spacing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Style24">
    <w:name w:val="Title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30306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663af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5" w:customStyle="1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uiPriority w:val="99"/>
    <w:unhideWhenUsed/>
    <w:rsid w:val="005a7ac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uiPriority w:val="99"/>
    <w:unhideWhenUsed/>
    <w:rsid w:val="005a7ac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 w:customStyle="1">
    <w:name w:val="Содержимое таблицы"/>
    <w:basedOn w:val="Normal"/>
    <w:qFormat/>
    <w:pPr>
      <w:suppressLineNumbers/>
    </w:pPr>
    <w:rPr/>
  </w:style>
  <w:style w:type="paragraph" w:styleId="Style29" w:customStyle="1">
    <w:name w:val="Заголовок таблицы"/>
    <w:basedOn w:val="Style2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9031d6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tbaza@yandex.ru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Application>LibreOffice/6.4.7.2$Linux_X86_64 LibreOffice_project/40$Build-2</Application>
  <Pages>1</Pages>
  <Words>240</Words>
  <Characters>1641</Characters>
  <CharactersWithSpaces>1889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2016-06-16T08:30:00Z</dcterms:created>
  <dc:creator>Пользователь</dc:creator>
  <dc:description/>
  <dc:language>ru-RU</dc:language>
  <cp:lastModifiedBy>glbuh</cp:lastModifiedBy>
  <cp:lastPrinted>2025-05-10T10:48:00Z</cp:lastPrinted>
  <dcterms:modified xsi:type="dcterms:W3CDTF">2025-05-13T14:33:00Z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