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016C" w:rsidRDefault="0040016C">
      <w:pPr>
        <w:pStyle w:val="ConsPlusNormal"/>
        <w:jc w:val="right"/>
        <w:outlineLvl w:val="0"/>
      </w:pPr>
      <w:r>
        <w:t>Утвержден</w:t>
      </w:r>
    </w:p>
    <w:p w:rsidR="0040016C" w:rsidRDefault="0040016C">
      <w:pPr>
        <w:pStyle w:val="ConsPlusNormal"/>
        <w:jc w:val="right"/>
      </w:pPr>
      <w:r>
        <w:t>постановлением</w:t>
      </w:r>
    </w:p>
    <w:p w:rsidR="0040016C" w:rsidRDefault="0040016C">
      <w:pPr>
        <w:pStyle w:val="ConsPlusNormal"/>
        <w:jc w:val="right"/>
      </w:pPr>
      <w:r>
        <w:t>Правительства Пензенской области</w:t>
      </w:r>
    </w:p>
    <w:p w:rsidR="0040016C" w:rsidRDefault="0040016C">
      <w:pPr>
        <w:pStyle w:val="ConsPlusNormal"/>
        <w:jc w:val="right"/>
      </w:pPr>
      <w:r>
        <w:t>от 13 февраля 2017 г. N 66-пП</w:t>
      </w:r>
    </w:p>
    <w:p w:rsidR="0040016C" w:rsidRDefault="0040016C">
      <w:pPr>
        <w:pStyle w:val="ConsPlusNormal"/>
        <w:ind w:firstLine="540"/>
        <w:jc w:val="both"/>
      </w:pPr>
    </w:p>
    <w:p w:rsidR="0040016C" w:rsidRDefault="0040016C">
      <w:pPr>
        <w:pStyle w:val="ConsPlusTitle"/>
        <w:jc w:val="center"/>
      </w:pPr>
      <w:r>
        <w:t>ПОРЯДОК</w:t>
      </w:r>
    </w:p>
    <w:p w:rsidR="0040016C" w:rsidRDefault="0040016C">
      <w:pPr>
        <w:pStyle w:val="ConsPlusTitle"/>
        <w:jc w:val="center"/>
      </w:pPr>
      <w:r>
        <w:t>ПРЕДОСТАВЛЕНИЯ СУБСИДИЙ В ФОРМЕ ИМУЩЕСТВЕННОГО ВЗНОСА</w:t>
      </w:r>
    </w:p>
    <w:p w:rsidR="0040016C" w:rsidRDefault="0040016C">
      <w:pPr>
        <w:pStyle w:val="ConsPlusTitle"/>
        <w:jc w:val="center"/>
      </w:pPr>
      <w:r>
        <w:t>НЕКОММЕРЧЕСКОЙ ОРГАНИЗАЦИИ "ФОНД ПОДДЕРЖКИ</w:t>
      </w:r>
    </w:p>
    <w:p w:rsidR="0040016C" w:rsidRDefault="0040016C">
      <w:pPr>
        <w:pStyle w:val="ConsPlusTitle"/>
        <w:jc w:val="center"/>
      </w:pPr>
      <w:r>
        <w:t xml:space="preserve">ПРЕДПРИНИМАТЕЛЬСТВА ПЕНЗЕНСКОЙ ОБЛАСТИ" НА </w:t>
      </w:r>
      <w:proofErr w:type="gramStart"/>
      <w:r>
        <w:t>ФИНАНСОВОЕ</w:t>
      </w:r>
      <w:proofErr w:type="gramEnd"/>
    </w:p>
    <w:p w:rsidR="0040016C" w:rsidRDefault="0040016C">
      <w:pPr>
        <w:pStyle w:val="ConsPlusTitle"/>
        <w:jc w:val="center"/>
      </w:pPr>
      <w:r>
        <w:t>ОБЕСПЕЧЕНИЕ ЗАТРАТ ЦЕНТРА КОМПЕТЕНЦИЙ В СФЕРЕ</w:t>
      </w:r>
    </w:p>
    <w:p w:rsidR="0040016C" w:rsidRDefault="0040016C">
      <w:pPr>
        <w:pStyle w:val="ConsPlusTitle"/>
        <w:jc w:val="center"/>
      </w:pPr>
      <w:r>
        <w:t>СЕЛЬСКОХОЗЯЙСТВЕННОЙ КООПЕРАЦИИ И ПОДДЕРЖКИ ФЕРМЕРОВ</w:t>
      </w:r>
    </w:p>
    <w:p w:rsidR="0040016C" w:rsidRDefault="0040016C">
      <w:pPr>
        <w:pStyle w:val="ConsPlusTitle"/>
        <w:jc w:val="center"/>
      </w:pPr>
      <w:r>
        <w:t xml:space="preserve">НА УСЛОВИЯХ СОФИНАНСИРОВАНИЯ ЗА СЧЕТ СРЕДСТВ </w:t>
      </w:r>
      <w:proofErr w:type="gramStart"/>
      <w:r>
        <w:t>ФЕДЕРАЛЬНОГО</w:t>
      </w:r>
      <w:proofErr w:type="gramEnd"/>
    </w:p>
    <w:p w:rsidR="0040016C" w:rsidRDefault="0040016C">
      <w:pPr>
        <w:pStyle w:val="ConsPlusTitle"/>
        <w:jc w:val="center"/>
      </w:pPr>
      <w:r>
        <w:t>БЮДЖЕТА</w:t>
      </w:r>
    </w:p>
    <w:p w:rsidR="0040016C" w:rsidRDefault="0040016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40016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0016C" w:rsidRDefault="0040016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0016C" w:rsidRDefault="0040016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0016C" w:rsidRDefault="0040016C">
            <w:pPr>
              <w:pStyle w:val="ConsPlusNormal"/>
              <w:jc w:val="center"/>
            </w:pPr>
            <w:r>
              <w:rPr>
                <w:color w:val="392C69"/>
              </w:rPr>
              <w:t>Список изменяющих документов</w:t>
            </w:r>
          </w:p>
          <w:p w:rsidR="0040016C" w:rsidRDefault="0040016C">
            <w:pPr>
              <w:pStyle w:val="ConsPlusNormal"/>
              <w:jc w:val="center"/>
            </w:pPr>
            <w:proofErr w:type="gramStart"/>
            <w:r>
              <w:rPr>
                <w:color w:val="392C69"/>
              </w:rPr>
              <w:t xml:space="preserve">(в ред. Постановлений Правительства Пензенской обл. от 11.11.2024 </w:t>
            </w:r>
            <w:hyperlink r:id="rId5">
              <w:r>
                <w:rPr>
                  <w:color w:val="0000FF"/>
                </w:rPr>
                <w:t>N 863-пП</w:t>
              </w:r>
            </w:hyperlink>
            <w:r>
              <w:rPr>
                <w:color w:val="392C69"/>
              </w:rPr>
              <w:t>,</w:t>
            </w:r>
            <w:proofErr w:type="gramEnd"/>
          </w:p>
          <w:p w:rsidR="0040016C" w:rsidRDefault="0040016C">
            <w:pPr>
              <w:pStyle w:val="ConsPlusNormal"/>
              <w:jc w:val="center"/>
            </w:pPr>
            <w:r>
              <w:rPr>
                <w:color w:val="392C69"/>
              </w:rPr>
              <w:t xml:space="preserve">от 24.01.2025 </w:t>
            </w:r>
            <w:hyperlink r:id="rId6">
              <w:r>
                <w:rPr>
                  <w:color w:val="0000FF"/>
                </w:rPr>
                <w:t>N 62-пП</w:t>
              </w:r>
            </w:hyperlink>
            <w:r>
              <w:rPr>
                <w:color w:val="392C69"/>
              </w:rPr>
              <w:t xml:space="preserve">, от 12.03.2025 </w:t>
            </w:r>
            <w:hyperlink r:id="rId7">
              <w:r>
                <w:rPr>
                  <w:color w:val="0000FF"/>
                </w:rPr>
                <w:t>N 272-пП</w:t>
              </w:r>
            </w:hyperlink>
            <w:r>
              <w:rPr>
                <w:color w:val="392C69"/>
              </w:rPr>
              <w:t xml:space="preserve">, от 17.09.2025 </w:t>
            </w:r>
            <w:hyperlink r:id="rId8">
              <w:r>
                <w:rPr>
                  <w:color w:val="0000FF"/>
                </w:rPr>
                <w:t>N 796-пП</w:t>
              </w:r>
            </w:hyperlink>
            <w:r>
              <w:rPr>
                <w:color w:val="392C69"/>
              </w:rPr>
              <w:t>,</w:t>
            </w:r>
          </w:p>
          <w:p w:rsidR="0040016C" w:rsidRDefault="0040016C">
            <w:pPr>
              <w:pStyle w:val="ConsPlusNormal"/>
              <w:jc w:val="center"/>
            </w:pPr>
            <w:r>
              <w:rPr>
                <w:color w:val="392C69"/>
              </w:rPr>
              <w:t xml:space="preserve">от 28.01.2026 </w:t>
            </w:r>
            <w:hyperlink r:id="rId9">
              <w:r>
                <w:rPr>
                  <w:color w:val="0000FF"/>
                </w:rPr>
                <w:t>N 55-пП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40016C" w:rsidRDefault="0040016C">
            <w:pPr>
              <w:pStyle w:val="ConsPlusNormal"/>
            </w:pPr>
          </w:p>
        </w:tc>
      </w:tr>
    </w:tbl>
    <w:p w:rsidR="0040016C" w:rsidRDefault="0040016C">
      <w:pPr>
        <w:pStyle w:val="ConsPlusNormal"/>
        <w:ind w:firstLine="540"/>
        <w:jc w:val="both"/>
      </w:pPr>
    </w:p>
    <w:p w:rsidR="0040016C" w:rsidRDefault="0040016C">
      <w:pPr>
        <w:pStyle w:val="ConsPlusTitle"/>
        <w:jc w:val="center"/>
        <w:outlineLvl w:val="1"/>
      </w:pPr>
      <w:r>
        <w:t>1. Общие положения о предоставлении субсидий</w:t>
      </w:r>
    </w:p>
    <w:p w:rsidR="0040016C" w:rsidRDefault="0040016C">
      <w:pPr>
        <w:pStyle w:val="ConsPlusNormal"/>
        <w:ind w:firstLine="540"/>
        <w:jc w:val="both"/>
      </w:pPr>
    </w:p>
    <w:p w:rsidR="0040016C" w:rsidRDefault="0040016C">
      <w:pPr>
        <w:pStyle w:val="ConsPlusNormal"/>
        <w:ind w:firstLine="540"/>
        <w:jc w:val="both"/>
      </w:pPr>
      <w:r>
        <w:t>1.1. Настоящий Порядок определяет условия, цели и механизм предоставления субсидий в форме имущественного взноса некоммерческой организации "Фонд поддержки предпринимательства Пензенской области" на финансовое обеспечение затрат центра компетенций в сфере сельскохозяйственной кооперации и поддержки фермеров, связанных с осуществлением деятельности (далее - Порядок, субсидии).</w:t>
      </w:r>
    </w:p>
    <w:p w:rsidR="0040016C" w:rsidRDefault="0040016C">
      <w:pPr>
        <w:pStyle w:val="ConsPlusNormal"/>
        <w:spacing w:before="280"/>
        <w:ind w:firstLine="540"/>
        <w:jc w:val="both"/>
      </w:pPr>
      <w:proofErr w:type="gramStart"/>
      <w:r>
        <w:t xml:space="preserve">Понятия, используемые в настоящем Порядке, применяются в значениях, определенных </w:t>
      </w:r>
      <w:hyperlink r:id="rId10">
        <w:r>
          <w:rPr>
            <w:color w:val="0000FF"/>
          </w:rPr>
          <w:t>Правилами</w:t>
        </w:r>
      </w:hyperlink>
      <w:r>
        <w:t xml:space="preserve"> предоставления и распределения субсидий из федерального бюджета бюджетам субъектов Российской Федерации на поддержку приоритетных направлений малого агробизнеса, утвержденными постановлением Правительства Российской Федерации от 14.07.2012 N 717 "О Государственной программе развития сельского хозяйства и регулирования рынков сельскохозяйственной продукции, сырья и продовольствия" (с последующими изменениями).</w:t>
      </w:r>
      <w:proofErr w:type="gramEnd"/>
    </w:p>
    <w:p w:rsidR="0040016C" w:rsidRDefault="0040016C">
      <w:pPr>
        <w:pStyle w:val="ConsPlusNormal"/>
        <w:jc w:val="both"/>
      </w:pPr>
      <w:r>
        <w:t>(</w:t>
      </w:r>
      <w:proofErr w:type="gramStart"/>
      <w:r>
        <w:t>в</w:t>
      </w:r>
      <w:proofErr w:type="gramEnd"/>
      <w:r>
        <w:t xml:space="preserve"> ред. </w:t>
      </w:r>
      <w:hyperlink r:id="rId11">
        <w:r>
          <w:rPr>
            <w:color w:val="0000FF"/>
          </w:rPr>
          <w:t>Постановления</w:t>
        </w:r>
      </w:hyperlink>
      <w:r>
        <w:t xml:space="preserve"> Правительства Пензенской обл. от 28.01.2026 N 55-пП)</w:t>
      </w:r>
    </w:p>
    <w:p w:rsidR="0040016C" w:rsidRDefault="0040016C">
      <w:pPr>
        <w:pStyle w:val="ConsPlusNormal"/>
        <w:spacing w:before="280"/>
        <w:ind w:firstLine="540"/>
        <w:jc w:val="both"/>
      </w:pPr>
      <w:bookmarkStart w:id="0" w:name="P23"/>
      <w:bookmarkEnd w:id="0"/>
      <w:r>
        <w:lastRenderedPageBreak/>
        <w:t xml:space="preserve">1.2. </w:t>
      </w:r>
      <w:proofErr w:type="gramStart"/>
      <w:r>
        <w:t xml:space="preserve">Субсидии предоставляются в целях достижения результатов федерального проекта "Развитие малого агробизнеса" в рамках Государственной </w:t>
      </w:r>
      <w:hyperlink r:id="rId12">
        <w:r>
          <w:rPr>
            <w:color w:val="0000FF"/>
          </w:rPr>
          <w:t>программы</w:t>
        </w:r>
      </w:hyperlink>
      <w:r>
        <w:t xml:space="preserve"> развития сельского хозяйства и регулирования рынков сельскохозяйственной продукции, сырья и продовольствия, утвержденной постановлением Правительства Российской Федерации от 14 июля 2012 г. N 717 "О Государственной программе развития сельского хозяйства и регулирования рынков сельскохозяйственной продукции, сырья и продовольствия" (с последующими изменениями), обеспечения деятельности центра компетенций в</w:t>
      </w:r>
      <w:proofErr w:type="gramEnd"/>
      <w:r>
        <w:t xml:space="preserve"> сфере сельскохозяйственной кооперации и поддержки фермеров на территории Пензенской области.</w:t>
      </w:r>
    </w:p>
    <w:p w:rsidR="0040016C" w:rsidRDefault="0040016C">
      <w:pPr>
        <w:pStyle w:val="ConsPlusNormal"/>
        <w:jc w:val="both"/>
      </w:pPr>
      <w:r>
        <w:t xml:space="preserve">(п. 1.2 в ред. </w:t>
      </w:r>
      <w:hyperlink r:id="rId13">
        <w:r>
          <w:rPr>
            <w:color w:val="0000FF"/>
          </w:rPr>
          <w:t>Постановления</w:t>
        </w:r>
      </w:hyperlink>
      <w:r>
        <w:t xml:space="preserve"> Правительства </w:t>
      </w:r>
      <w:proofErr w:type="gramStart"/>
      <w:r>
        <w:t>Пензенской</w:t>
      </w:r>
      <w:proofErr w:type="gramEnd"/>
      <w:r>
        <w:t xml:space="preserve"> обл. от 28.01.2026 N 55-пП)</w:t>
      </w:r>
    </w:p>
    <w:p w:rsidR="0040016C" w:rsidRDefault="0040016C">
      <w:pPr>
        <w:pStyle w:val="ConsPlusNormal"/>
        <w:spacing w:before="280"/>
        <w:ind w:firstLine="540"/>
        <w:jc w:val="both"/>
      </w:pPr>
      <w:bookmarkStart w:id="1" w:name="P25"/>
      <w:bookmarkEnd w:id="1"/>
      <w:r>
        <w:t xml:space="preserve">1.3. Главным распорядителем бюджетных средств, выделяемых на предоставление субсидий, является Министерство сельского хозяйства Пензенской области (далее - Министерство). Субсидия предоставляется в пределах бюджетных ассигнований, предусмотренных законом Пензенской области о бюджете Пензенской области на очередной финансовый год и плановый период, и лимитов бюджетных обязательств, утвержденных в установленном порядке Министерству на соответствующий финансовый год, на цели, указанные в </w:t>
      </w:r>
      <w:hyperlink w:anchor="P23">
        <w:r>
          <w:rPr>
            <w:color w:val="0000FF"/>
          </w:rPr>
          <w:t>пункте 1.2</w:t>
        </w:r>
      </w:hyperlink>
      <w:r>
        <w:t xml:space="preserve"> настоящего Порядка.</w:t>
      </w:r>
    </w:p>
    <w:p w:rsidR="0040016C" w:rsidRDefault="0040016C">
      <w:pPr>
        <w:pStyle w:val="ConsPlusNormal"/>
        <w:spacing w:before="280"/>
        <w:ind w:firstLine="540"/>
        <w:jc w:val="both"/>
      </w:pPr>
      <w:r>
        <w:t>1.4. Право на получение субсидий имеет некоммерческая организация "Фонд поддержки предпринимательства Пензенской области" (далее - Фонд).</w:t>
      </w:r>
    </w:p>
    <w:p w:rsidR="0040016C" w:rsidRDefault="0040016C">
      <w:pPr>
        <w:pStyle w:val="ConsPlusNormal"/>
        <w:spacing w:before="280"/>
        <w:ind w:firstLine="540"/>
        <w:jc w:val="both"/>
      </w:pPr>
      <w:bookmarkStart w:id="2" w:name="P27"/>
      <w:bookmarkEnd w:id="2"/>
      <w:r>
        <w:t>1.5. Субсидии предоставляются на финансовое обеспечение затрат на осуществление деятельности центра компетенций в сфере сельскохозяйственной кооперации и поддержки фермеров.</w:t>
      </w:r>
    </w:p>
    <w:p w:rsidR="0040016C" w:rsidRDefault="0040016C">
      <w:pPr>
        <w:pStyle w:val="ConsPlusNormal"/>
        <w:spacing w:before="280"/>
        <w:ind w:firstLine="540"/>
        <w:jc w:val="both"/>
      </w:pPr>
      <w:r>
        <w:t>1.6. Субсидии предоставляются без проведения отбора.</w:t>
      </w:r>
    </w:p>
    <w:p w:rsidR="0040016C" w:rsidRDefault="0040016C">
      <w:pPr>
        <w:pStyle w:val="ConsPlusNormal"/>
        <w:spacing w:before="280"/>
        <w:ind w:firstLine="540"/>
        <w:jc w:val="both"/>
      </w:pPr>
      <w:r>
        <w:t>1.7. Сведения о субсидиях размещаются на едином портале бюджетной системы Российской Федерации в информационно-телекоммуникационной сети "Интернет" (далее - единый портал) в порядке, установленном Министерством финансов Российской Федерации, в течение 10 рабочих дней со дня, следующего за днем доведения бюджетных ассигнований на предоставление субсидий до Министерства.</w:t>
      </w:r>
    </w:p>
    <w:p w:rsidR="0040016C" w:rsidRDefault="0040016C">
      <w:pPr>
        <w:pStyle w:val="ConsPlusNormal"/>
        <w:jc w:val="both"/>
      </w:pPr>
      <w:r>
        <w:t>(</w:t>
      </w:r>
      <w:proofErr w:type="gramStart"/>
      <w:r>
        <w:t>в</w:t>
      </w:r>
      <w:proofErr w:type="gramEnd"/>
      <w:r>
        <w:t xml:space="preserve"> ред. </w:t>
      </w:r>
      <w:hyperlink r:id="rId14">
        <w:r>
          <w:rPr>
            <w:color w:val="0000FF"/>
          </w:rPr>
          <w:t>Постановления</w:t>
        </w:r>
      </w:hyperlink>
      <w:r>
        <w:t xml:space="preserve"> Правительства Пензенской обл. от 28.01.2026 N 55-пП)</w:t>
      </w:r>
    </w:p>
    <w:p w:rsidR="0040016C" w:rsidRDefault="0040016C">
      <w:pPr>
        <w:pStyle w:val="ConsPlusNormal"/>
        <w:ind w:firstLine="540"/>
        <w:jc w:val="both"/>
      </w:pPr>
    </w:p>
    <w:p w:rsidR="0040016C" w:rsidRDefault="0040016C">
      <w:pPr>
        <w:pStyle w:val="ConsPlusTitle"/>
        <w:jc w:val="center"/>
        <w:outlineLvl w:val="1"/>
      </w:pPr>
      <w:r>
        <w:t>2. Условия и порядок предоставления субсидий</w:t>
      </w:r>
    </w:p>
    <w:p w:rsidR="0040016C" w:rsidRDefault="0040016C">
      <w:pPr>
        <w:pStyle w:val="ConsPlusNormal"/>
        <w:ind w:firstLine="540"/>
        <w:jc w:val="both"/>
      </w:pPr>
    </w:p>
    <w:p w:rsidR="0040016C" w:rsidRDefault="0040016C">
      <w:pPr>
        <w:pStyle w:val="ConsPlusNormal"/>
        <w:ind w:firstLine="540"/>
        <w:jc w:val="both"/>
      </w:pPr>
      <w:bookmarkStart w:id="3" w:name="P34"/>
      <w:bookmarkEnd w:id="3"/>
      <w:r>
        <w:t xml:space="preserve">2.1. Фонд на дату не ранее чем за 30 календарных дней до даты регистрации документов, указанных в </w:t>
      </w:r>
      <w:hyperlink w:anchor="P49">
        <w:r>
          <w:rPr>
            <w:color w:val="0000FF"/>
          </w:rPr>
          <w:t>пункте 2.3</w:t>
        </w:r>
      </w:hyperlink>
      <w:r>
        <w:t xml:space="preserve"> настоящего Порядка, в Министерстве (далее - заявка, регистрация заявки) (включая дату </w:t>
      </w:r>
      <w:r>
        <w:lastRenderedPageBreak/>
        <w:t>регистрации заявки) должен соответствовать следующим требованиям:</w:t>
      </w:r>
    </w:p>
    <w:p w:rsidR="0040016C" w:rsidRDefault="0040016C">
      <w:pPr>
        <w:pStyle w:val="ConsPlusNormal"/>
        <w:jc w:val="both"/>
      </w:pPr>
      <w:r>
        <w:t xml:space="preserve">(в ред. </w:t>
      </w:r>
      <w:hyperlink r:id="rId15">
        <w:r>
          <w:rPr>
            <w:color w:val="0000FF"/>
          </w:rPr>
          <w:t>Постановления</w:t>
        </w:r>
      </w:hyperlink>
      <w:r>
        <w:t xml:space="preserve"> Правительства </w:t>
      </w:r>
      <w:proofErr w:type="gramStart"/>
      <w:r>
        <w:t>Пензенской</w:t>
      </w:r>
      <w:proofErr w:type="gramEnd"/>
      <w:r>
        <w:t xml:space="preserve"> обл. от 28.01.2026 N 55-пП)</w:t>
      </w:r>
    </w:p>
    <w:p w:rsidR="0040016C" w:rsidRDefault="0040016C">
      <w:pPr>
        <w:pStyle w:val="ConsPlusNormal"/>
        <w:spacing w:before="280"/>
        <w:ind w:firstLine="540"/>
        <w:jc w:val="both"/>
      </w:pPr>
      <w:proofErr w:type="gramStart"/>
      <w:r>
        <w:t>а) не является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w:t>
      </w:r>
      <w:proofErr w:type="gramEnd"/>
      <w:r>
        <w:t xml:space="preserve"> совокупности превышает 25 процентов (если иное не предусмотрено законодательством Российской Федерации). </w:t>
      </w:r>
      <w:proofErr w:type="gramStart"/>
      <w:r>
        <w:t>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w:t>
      </w:r>
      <w:proofErr w:type="gramEnd"/>
      <w:r>
        <w:t xml:space="preserve"> акционерных обществ;</w:t>
      </w:r>
    </w:p>
    <w:p w:rsidR="0040016C" w:rsidRDefault="0040016C">
      <w:pPr>
        <w:pStyle w:val="ConsPlusNormal"/>
        <w:spacing w:before="280"/>
        <w:ind w:firstLine="540"/>
        <w:jc w:val="both"/>
      </w:pPr>
      <w:r>
        <w:t>б)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rsidR="0040016C" w:rsidRDefault="0040016C">
      <w:pPr>
        <w:pStyle w:val="ConsPlusNormal"/>
        <w:spacing w:before="280"/>
        <w:ind w:firstLine="540"/>
        <w:jc w:val="both"/>
      </w:pPr>
      <w:proofErr w:type="gramStart"/>
      <w:r>
        <w:t xml:space="preserve">в) не находится в составляемых в рамках реализации полномочий, предусмотренных </w:t>
      </w:r>
      <w:hyperlink r:id="rId16">
        <w:r>
          <w:rPr>
            <w:color w:val="0000FF"/>
          </w:rPr>
          <w:t>главой VII</w:t>
        </w:r>
      </w:hyperlink>
      <w: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roofErr w:type="gramEnd"/>
    </w:p>
    <w:p w:rsidR="0040016C" w:rsidRDefault="0040016C">
      <w:pPr>
        <w:pStyle w:val="ConsPlusNormal"/>
        <w:spacing w:before="280"/>
        <w:ind w:firstLine="540"/>
        <w:jc w:val="both"/>
      </w:pPr>
      <w:r>
        <w:t xml:space="preserve">г) не получает средства из бюджета Пензенской области на основании иных нормативных правовых актов Пензенской области на цели, указанные в </w:t>
      </w:r>
      <w:hyperlink w:anchor="P23">
        <w:r>
          <w:rPr>
            <w:color w:val="0000FF"/>
          </w:rPr>
          <w:t>пункте 1.2</w:t>
        </w:r>
      </w:hyperlink>
      <w:r>
        <w:t xml:space="preserve"> настоящего Порядка;</w:t>
      </w:r>
    </w:p>
    <w:p w:rsidR="0040016C" w:rsidRDefault="0040016C">
      <w:pPr>
        <w:pStyle w:val="ConsPlusNormal"/>
        <w:spacing w:before="280"/>
        <w:ind w:firstLine="540"/>
        <w:jc w:val="both"/>
      </w:pPr>
      <w:r>
        <w:t xml:space="preserve">д) не является иностранным агентом в соответствии с Федеральным </w:t>
      </w:r>
      <w:hyperlink r:id="rId17">
        <w:r>
          <w:rPr>
            <w:color w:val="0000FF"/>
          </w:rPr>
          <w:t>законом</w:t>
        </w:r>
      </w:hyperlink>
      <w:r>
        <w:t xml:space="preserve"> от 14.07.2022 N 255-ФЗ "О </w:t>
      </w:r>
      <w:proofErr w:type="gramStart"/>
      <w:r>
        <w:t>контроле за</w:t>
      </w:r>
      <w:proofErr w:type="gramEnd"/>
      <w:r>
        <w:t xml:space="preserve"> деятельностью лиц, находящихся под иностранным влиянием";</w:t>
      </w:r>
    </w:p>
    <w:p w:rsidR="0040016C" w:rsidRDefault="0040016C">
      <w:pPr>
        <w:pStyle w:val="ConsPlusNormal"/>
        <w:spacing w:before="280"/>
        <w:ind w:firstLine="540"/>
        <w:jc w:val="both"/>
      </w:pPr>
      <w:r>
        <w:t>е) у Фонда отсутствует просроченная (неурегулированная) задолженность по денежным обязательствам перед бюджетом Пензенской области;</w:t>
      </w:r>
    </w:p>
    <w:p w:rsidR="0040016C" w:rsidRDefault="0040016C">
      <w:pPr>
        <w:pStyle w:val="ConsPlusNormal"/>
        <w:spacing w:before="280"/>
        <w:ind w:firstLine="540"/>
        <w:jc w:val="both"/>
      </w:pPr>
      <w:r>
        <w:t xml:space="preserve">ж) Фонд не находится в процессе реорганизации (за исключением реорганизации в форме присоединения к юридическому лицу, являющемуся </w:t>
      </w:r>
      <w:r>
        <w:lastRenderedPageBreak/>
        <w:t>участником отбора, другого юридического лица), ликвидации, в отношении его не введена процедура банкротства, деятельность участника отбора не приостановлена в порядке, предусмотренном законодательством Российской Федерации;</w:t>
      </w:r>
    </w:p>
    <w:p w:rsidR="0040016C" w:rsidRDefault="0040016C">
      <w:pPr>
        <w:pStyle w:val="ConsPlusNormal"/>
        <w:spacing w:before="280"/>
        <w:ind w:firstLine="540"/>
        <w:jc w:val="both"/>
      </w:pPr>
      <w:proofErr w:type="gramStart"/>
      <w:r>
        <w:t>з) 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Фонда;</w:t>
      </w:r>
      <w:proofErr w:type="gramEnd"/>
    </w:p>
    <w:p w:rsidR="0040016C" w:rsidRDefault="0040016C">
      <w:pPr>
        <w:pStyle w:val="ConsPlusNormal"/>
        <w:spacing w:before="280"/>
        <w:ind w:firstLine="540"/>
        <w:jc w:val="both"/>
      </w:pPr>
      <w:r>
        <w:t xml:space="preserve">и) Фонд не должен быть включен в реестр юридических лиц, привлеченных к административной ответственности за отказ или уклонение от заключения контракта, для которых заключение такого контракта обязательно в соответствии с Федеральным </w:t>
      </w:r>
      <w:hyperlink r:id="rId18">
        <w:r>
          <w:rPr>
            <w:color w:val="0000FF"/>
          </w:rPr>
          <w:t>законом</w:t>
        </w:r>
      </w:hyperlink>
      <w:r>
        <w:t xml:space="preserve"> от 29.12.2012 N 275-ФЗ "О государственном оборонном заказе" (с последующими изменениями).</w:t>
      </w:r>
    </w:p>
    <w:p w:rsidR="0040016C" w:rsidRDefault="0040016C">
      <w:pPr>
        <w:pStyle w:val="ConsPlusNormal"/>
        <w:spacing w:before="280"/>
        <w:ind w:firstLine="540"/>
        <w:jc w:val="both"/>
      </w:pPr>
      <w:bookmarkStart w:id="4" w:name="P45"/>
      <w:bookmarkEnd w:id="4"/>
      <w:r>
        <w:t>2.2. Иные требования, которым должен соответствовать Фонд на дату регистрации заявки:</w:t>
      </w:r>
    </w:p>
    <w:p w:rsidR="0040016C" w:rsidRDefault="0040016C">
      <w:pPr>
        <w:pStyle w:val="ConsPlusNormal"/>
        <w:spacing w:before="280"/>
        <w:ind w:firstLine="540"/>
        <w:jc w:val="both"/>
      </w:pPr>
      <w:proofErr w:type="gramStart"/>
      <w:r>
        <w:t>- иметь утвержденную смету расходов на текущий год, связанную с осуществлением деятельности центра компетенций в сфере сельскохозяйственной кооперации и поддержки фермеров;</w:t>
      </w:r>
      <w:proofErr w:type="gramEnd"/>
    </w:p>
    <w:p w:rsidR="0040016C" w:rsidRDefault="0040016C">
      <w:pPr>
        <w:pStyle w:val="ConsPlusNormal"/>
        <w:spacing w:before="280"/>
        <w:ind w:firstLine="540"/>
        <w:jc w:val="both"/>
      </w:pPr>
      <w:r>
        <w:t>- иметь утвержденную программу деятельности центра компетенций в сфере сельскохозяйственной кооперации и поддержки фермеров, включающую плановые показатели деятельности центра компетенций в сфере сельскохозяйственной кооперации и поддержки фермеров на текущий год, согласованную с Министерством.</w:t>
      </w:r>
    </w:p>
    <w:p w:rsidR="0040016C" w:rsidRDefault="0040016C">
      <w:pPr>
        <w:pStyle w:val="ConsPlusNormal"/>
        <w:jc w:val="both"/>
      </w:pPr>
      <w:r>
        <w:t xml:space="preserve">(п. 2.2 в ред. </w:t>
      </w:r>
      <w:hyperlink r:id="rId19">
        <w:r>
          <w:rPr>
            <w:color w:val="0000FF"/>
          </w:rPr>
          <w:t>Постановления</w:t>
        </w:r>
      </w:hyperlink>
      <w:r>
        <w:t xml:space="preserve"> Правительства </w:t>
      </w:r>
      <w:proofErr w:type="gramStart"/>
      <w:r>
        <w:t>Пензенской</w:t>
      </w:r>
      <w:proofErr w:type="gramEnd"/>
      <w:r>
        <w:t xml:space="preserve"> обл. от 28.01.2026 N 55-пП)</w:t>
      </w:r>
    </w:p>
    <w:p w:rsidR="0040016C" w:rsidRDefault="0040016C">
      <w:pPr>
        <w:pStyle w:val="ConsPlusNormal"/>
        <w:spacing w:before="280"/>
        <w:ind w:firstLine="540"/>
        <w:jc w:val="both"/>
      </w:pPr>
      <w:bookmarkStart w:id="5" w:name="P49"/>
      <w:bookmarkEnd w:id="5"/>
      <w:r>
        <w:t>2.3. Для получения субсидий Фонд должен не позднее 1 апреля года предоставления субсидии самостоятельно представить в отдел государственной поддержки и отчетности агропромышленного комплекса Министерства (далее - Отдел) следующие документы:</w:t>
      </w:r>
    </w:p>
    <w:p w:rsidR="0040016C" w:rsidRDefault="0040016C">
      <w:pPr>
        <w:pStyle w:val="ConsPlusNormal"/>
        <w:spacing w:before="280"/>
        <w:ind w:firstLine="540"/>
        <w:jc w:val="both"/>
      </w:pPr>
      <w:r>
        <w:t xml:space="preserve">- </w:t>
      </w:r>
      <w:hyperlink w:anchor="P155">
        <w:r>
          <w:rPr>
            <w:color w:val="0000FF"/>
          </w:rPr>
          <w:t>заявление</w:t>
        </w:r>
      </w:hyperlink>
      <w:r>
        <w:t xml:space="preserve"> о предоставлении субсидии (далее - заявление) по форме согласно приложению к настоящему Порядку;</w:t>
      </w:r>
    </w:p>
    <w:p w:rsidR="0040016C" w:rsidRDefault="0040016C">
      <w:pPr>
        <w:pStyle w:val="ConsPlusNormal"/>
        <w:spacing w:before="280"/>
        <w:ind w:firstLine="540"/>
        <w:jc w:val="both"/>
      </w:pPr>
      <w:proofErr w:type="gramStart"/>
      <w:r>
        <w:t>- копию утвержденной Наблюдательным советом Фонда сметы расходов, связанных с осуществлением деятельности центра компетенций в сфере сельскохозяйственной кооперации и поддержки фермеров, заверенную руководителем Фонда;</w:t>
      </w:r>
      <w:proofErr w:type="gramEnd"/>
    </w:p>
    <w:p w:rsidR="0040016C" w:rsidRDefault="0040016C">
      <w:pPr>
        <w:pStyle w:val="ConsPlusNormal"/>
        <w:spacing w:before="280"/>
        <w:ind w:firstLine="540"/>
        <w:jc w:val="both"/>
      </w:pPr>
      <w:r>
        <w:t xml:space="preserve">- согласие на публикацию (размещение) в информационно-телекоммуникационной сети "Интернет" информации о Фонде, о подаваемом </w:t>
      </w:r>
      <w:r>
        <w:lastRenderedPageBreak/>
        <w:t>им заявлении, а также иной информации о Фонде, связанной с предоставлением субсидии и результатом предоставления субсидии.</w:t>
      </w:r>
    </w:p>
    <w:p w:rsidR="0040016C" w:rsidRDefault="0040016C">
      <w:pPr>
        <w:pStyle w:val="ConsPlusNormal"/>
        <w:spacing w:before="280"/>
        <w:ind w:firstLine="540"/>
        <w:jc w:val="both"/>
      </w:pPr>
      <w:bookmarkStart w:id="6" w:name="P53"/>
      <w:bookmarkEnd w:id="6"/>
      <w:r>
        <w:t>2.4. Документы, которые Фонд вправе представить по собственной инициативе:</w:t>
      </w:r>
    </w:p>
    <w:p w:rsidR="0040016C" w:rsidRDefault="0040016C">
      <w:pPr>
        <w:pStyle w:val="ConsPlusNormal"/>
        <w:spacing w:before="280"/>
        <w:ind w:firstLine="540"/>
        <w:jc w:val="both"/>
      </w:pPr>
      <w:r>
        <w:t>а) выписку из Единого государственного реестра юридических лиц (для юридических лиц) по состоянию на дату не ранее чем за 30 календарных дней до даты подачи заявки;</w:t>
      </w:r>
    </w:p>
    <w:p w:rsidR="0040016C" w:rsidRDefault="0040016C">
      <w:pPr>
        <w:pStyle w:val="ConsPlusNormal"/>
        <w:spacing w:before="280"/>
        <w:ind w:firstLine="540"/>
        <w:jc w:val="both"/>
      </w:pPr>
      <w:r>
        <w:t>б) справку об отсутствии информации в реестре дисквалифицированных лиц в отношении руководителя, членов коллегиального исполнительного органа, лица, исполняющего функции единоличного исполнительного органа, или главного бухгалтера Фонда по состоянию на дату не ранее чем за 30 календарных дней до даты регистрации заявки;</w:t>
      </w:r>
    </w:p>
    <w:p w:rsidR="0040016C" w:rsidRDefault="0040016C">
      <w:pPr>
        <w:pStyle w:val="ConsPlusNormal"/>
        <w:spacing w:before="280"/>
        <w:ind w:firstLine="540"/>
        <w:jc w:val="both"/>
      </w:pPr>
      <w:r>
        <w:t>в) справку об отсутствии просроченной (неурегулированной) задолженности по денежным обязательствам перед бюджетом Пензенской области по состоянию на дату не ранее чем за 30 календарных дней до даты подачи заявки;</w:t>
      </w:r>
    </w:p>
    <w:p w:rsidR="0040016C" w:rsidRDefault="0040016C">
      <w:pPr>
        <w:pStyle w:val="ConsPlusNormal"/>
        <w:spacing w:before="280"/>
        <w:ind w:firstLine="540"/>
        <w:jc w:val="both"/>
      </w:pPr>
      <w:r>
        <w:t>г) утвержденную программу деятельности центра компетенций в сфере сельскохозяйственной кооперации и поддержки фермеров, включающую плановые показатели деятельности центра компетенций в сфере сельскохозяйственной кооперации и поддержки фермеров, согласованную Министерством.</w:t>
      </w:r>
    </w:p>
    <w:p w:rsidR="0040016C" w:rsidRDefault="0040016C">
      <w:pPr>
        <w:pStyle w:val="ConsPlusNormal"/>
        <w:spacing w:before="280"/>
        <w:ind w:firstLine="540"/>
        <w:jc w:val="both"/>
      </w:pPr>
      <w:bookmarkStart w:id="7" w:name="P58"/>
      <w:bookmarkEnd w:id="7"/>
      <w:r>
        <w:t>2.5. Ответственность за полноту и достоверность информации и документов, а также за своевременность их представления несет Фонд в соответствии с законодательством Российской Федерации.</w:t>
      </w:r>
    </w:p>
    <w:p w:rsidR="0040016C" w:rsidRDefault="0040016C">
      <w:pPr>
        <w:pStyle w:val="ConsPlusNormal"/>
        <w:spacing w:before="280"/>
        <w:ind w:firstLine="540"/>
        <w:jc w:val="both"/>
      </w:pPr>
      <w:r>
        <w:t xml:space="preserve">2.6. Порядок и сроки рассмотрения Отделом документов, указанных в </w:t>
      </w:r>
      <w:hyperlink w:anchor="P49">
        <w:r>
          <w:rPr>
            <w:color w:val="0000FF"/>
          </w:rPr>
          <w:t>пунктах 2.3</w:t>
        </w:r>
      </w:hyperlink>
      <w:r>
        <w:t xml:space="preserve">, </w:t>
      </w:r>
      <w:hyperlink w:anchor="P53">
        <w:r>
          <w:rPr>
            <w:color w:val="0000FF"/>
          </w:rPr>
          <w:t>2.4</w:t>
        </w:r>
      </w:hyperlink>
      <w:r>
        <w:t xml:space="preserve"> настоящего Порядка.</w:t>
      </w:r>
    </w:p>
    <w:p w:rsidR="0040016C" w:rsidRDefault="0040016C">
      <w:pPr>
        <w:pStyle w:val="ConsPlusNormal"/>
        <w:spacing w:before="280"/>
        <w:ind w:firstLine="540"/>
        <w:jc w:val="both"/>
      </w:pPr>
      <w:r>
        <w:t xml:space="preserve">2.6.1. Отдел в течение рабочего дня регистрирует документы, указанные в </w:t>
      </w:r>
      <w:hyperlink w:anchor="P49">
        <w:r>
          <w:rPr>
            <w:color w:val="0000FF"/>
          </w:rPr>
          <w:t>пунктах 2.3</w:t>
        </w:r>
      </w:hyperlink>
      <w:r>
        <w:t xml:space="preserve">, </w:t>
      </w:r>
      <w:hyperlink w:anchor="P53">
        <w:r>
          <w:rPr>
            <w:color w:val="0000FF"/>
          </w:rPr>
          <w:t>2.4</w:t>
        </w:r>
      </w:hyperlink>
      <w:r>
        <w:t xml:space="preserve"> настоящего Порядка, в день их поступления в Министерство с указанием даты приема в специальном журнале регистрации, который пронумерован, прошнурован и скреплен печатью.</w:t>
      </w:r>
    </w:p>
    <w:p w:rsidR="0040016C" w:rsidRDefault="0040016C">
      <w:pPr>
        <w:pStyle w:val="ConsPlusNormal"/>
        <w:spacing w:before="280"/>
        <w:ind w:firstLine="540"/>
        <w:jc w:val="both"/>
      </w:pPr>
      <w:r>
        <w:t xml:space="preserve">2.6.2. </w:t>
      </w:r>
      <w:proofErr w:type="gramStart"/>
      <w:r>
        <w:t xml:space="preserve">В случае если Фонд не представил документы, указанные в </w:t>
      </w:r>
      <w:hyperlink w:anchor="P53">
        <w:r>
          <w:rPr>
            <w:color w:val="0000FF"/>
          </w:rPr>
          <w:t>пункте 2.4</w:t>
        </w:r>
      </w:hyperlink>
      <w:r>
        <w:t xml:space="preserve"> настоящего Порядка, Отдел в течение пяти рабочих дней с даты регистрации заявления в порядке межведомственного информационного взаимодействия запрашивает соответствующие сведения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документы в соответствии </w:t>
      </w:r>
      <w:r>
        <w:lastRenderedPageBreak/>
        <w:t>с нормативными правовыми актами Российской Федерации, нормативными</w:t>
      </w:r>
      <w:proofErr w:type="gramEnd"/>
      <w:r>
        <w:t xml:space="preserve"> правовыми актами Пензенской области, муниципальными правовыми актами.</w:t>
      </w:r>
    </w:p>
    <w:p w:rsidR="0040016C" w:rsidRDefault="0040016C">
      <w:pPr>
        <w:pStyle w:val="ConsPlusNormal"/>
        <w:spacing w:before="280"/>
        <w:ind w:firstLine="540"/>
        <w:jc w:val="both"/>
      </w:pPr>
      <w:r>
        <w:t xml:space="preserve">2.7. Отдел в течение пятнадцати рабочих дней </w:t>
      </w:r>
      <w:proofErr w:type="gramStart"/>
      <w:r>
        <w:t>с даты регистрации</w:t>
      </w:r>
      <w:proofErr w:type="gramEnd"/>
      <w:r>
        <w:t xml:space="preserve"> заявления рассматривает представленные документы на соответствие требованиям настоящего Порядка. По результатам проверки Министерство принимает одно из решений:</w:t>
      </w:r>
    </w:p>
    <w:p w:rsidR="0040016C" w:rsidRDefault="0040016C">
      <w:pPr>
        <w:pStyle w:val="ConsPlusNormal"/>
        <w:jc w:val="both"/>
      </w:pPr>
      <w:r>
        <w:t xml:space="preserve">(в ред. </w:t>
      </w:r>
      <w:hyperlink r:id="rId20">
        <w:r>
          <w:rPr>
            <w:color w:val="0000FF"/>
          </w:rPr>
          <w:t>Постановления</w:t>
        </w:r>
      </w:hyperlink>
      <w:r>
        <w:t xml:space="preserve"> Правительства </w:t>
      </w:r>
      <w:proofErr w:type="gramStart"/>
      <w:r>
        <w:t>Пензенской</w:t>
      </w:r>
      <w:proofErr w:type="gramEnd"/>
      <w:r>
        <w:t xml:space="preserve"> обл. от 28.01.2026 N 55-пП)</w:t>
      </w:r>
    </w:p>
    <w:p w:rsidR="0040016C" w:rsidRDefault="0040016C">
      <w:pPr>
        <w:pStyle w:val="ConsPlusNormal"/>
        <w:spacing w:before="280"/>
        <w:ind w:firstLine="540"/>
        <w:jc w:val="both"/>
      </w:pPr>
      <w:r>
        <w:t>- о предоставлении субсидий;</w:t>
      </w:r>
    </w:p>
    <w:p w:rsidR="0040016C" w:rsidRDefault="0040016C">
      <w:pPr>
        <w:pStyle w:val="ConsPlusNormal"/>
        <w:spacing w:before="280"/>
        <w:ind w:firstLine="540"/>
        <w:jc w:val="both"/>
      </w:pPr>
      <w:r>
        <w:t>- об отказе в предоставлении субсидий.</w:t>
      </w:r>
    </w:p>
    <w:p w:rsidR="0040016C" w:rsidRDefault="0040016C">
      <w:pPr>
        <w:pStyle w:val="ConsPlusNormal"/>
        <w:spacing w:before="280"/>
        <w:ind w:firstLine="540"/>
        <w:jc w:val="both"/>
      </w:pPr>
      <w:r>
        <w:t xml:space="preserve">2.7.1. В случае принятия решения о предоставлении субсидии Министерство заключает с Фондом соглашение о предоставлении субсидий (далее - соглашение) либо дополнительное соглашение к соглашению (если соглашение заключалось в текущем году), в порядке, установленном </w:t>
      </w:r>
      <w:hyperlink w:anchor="P77">
        <w:r>
          <w:rPr>
            <w:color w:val="0000FF"/>
          </w:rPr>
          <w:t>пунктом 2.10</w:t>
        </w:r>
      </w:hyperlink>
      <w:r>
        <w:t xml:space="preserve"> настоящего Порядка.</w:t>
      </w:r>
    </w:p>
    <w:p w:rsidR="0040016C" w:rsidRDefault="0040016C">
      <w:pPr>
        <w:pStyle w:val="ConsPlusNormal"/>
        <w:spacing w:before="280"/>
        <w:ind w:firstLine="540"/>
        <w:jc w:val="both"/>
      </w:pPr>
      <w:r>
        <w:t xml:space="preserve">2.7.2. </w:t>
      </w:r>
      <w:proofErr w:type="gramStart"/>
      <w:r>
        <w:t>В случае принятия Министерством решения об отказе в предоставлении субсидии Отдел в течение последующих трех рабочих дней со дня</w:t>
      </w:r>
      <w:proofErr w:type="gramEnd"/>
      <w:r>
        <w:t xml:space="preserve"> рассмотрения представленных документов направляет Фонду письменное уведомление об отказе в предоставлении субсидии с указанием оснований для отказа, установленных </w:t>
      </w:r>
      <w:hyperlink w:anchor="P69">
        <w:r>
          <w:rPr>
            <w:color w:val="0000FF"/>
          </w:rPr>
          <w:t>подпунктом 2.8</w:t>
        </w:r>
      </w:hyperlink>
      <w:r>
        <w:t xml:space="preserve"> настоящего пункта.</w:t>
      </w:r>
    </w:p>
    <w:p w:rsidR="0040016C" w:rsidRDefault="0040016C">
      <w:pPr>
        <w:pStyle w:val="ConsPlusNormal"/>
        <w:spacing w:before="280"/>
        <w:ind w:firstLine="540"/>
        <w:jc w:val="both"/>
      </w:pPr>
      <w:r>
        <w:t>Фонд, получивший отказ, имеет право на повторное обращение.</w:t>
      </w:r>
    </w:p>
    <w:p w:rsidR="0040016C" w:rsidRDefault="0040016C">
      <w:pPr>
        <w:pStyle w:val="ConsPlusNormal"/>
        <w:spacing w:before="280"/>
        <w:ind w:firstLine="540"/>
        <w:jc w:val="both"/>
      </w:pPr>
      <w:bookmarkStart w:id="8" w:name="P69"/>
      <w:bookmarkEnd w:id="8"/>
      <w:r>
        <w:t>2.8. Основаниями для отказа Фонду в предоставлении субсидии являются:</w:t>
      </w:r>
    </w:p>
    <w:p w:rsidR="0040016C" w:rsidRDefault="0040016C">
      <w:pPr>
        <w:pStyle w:val="ConsPlusNormal"/>
        <w:spacing w:before="280"/>
        <w:ind w:firstLine="540"/>
        <w:jc w:val="both"/>
      </w:pPr>
      <w:r>
        <w:t xml:space="preserve">а) несоответствие представленных Фондом документов требованиям, определенным </w:t>
      </w:r>
      <w:hyperlink w:anchor="P58">
        <w:r>
          <w:rPr>
            <w:color w:val="0000FF"/>
          </w:rPr>
          <w:t>пунктом 2.5</w:t>
        </w:r>
      </w:hyperlink>
      <w:r>
        <w:t xml:space="preserve"> настоящего Порядка, или непредставление (представление не в полном объеме) указанных документов;</w:t>
      </w:r>
    </w:p>
    <w:p w:rsidR="0040016C" w:rsidRDefault="0040016C">
      <w:pPr>
        <w:pStyle w:val="ConsPlusNormal"/>
        <w:spacing w:before="280"/>
        <w:ind w:firstLine="540"/>
        <w:jc w:val="both"/>
      </w:pPr>
      <w:r>
        <w:t>б) установление факта недостоверности представленной Фондом информации;</w:t>
      </w:r>
    </w:p>
    <w:p w:rsidR="0040016C" w:rsidRDefault="0040016C">
      <w:pPr>
        <w:pStyle w:val="ConsPlusNormal"/>
        <w:spacing w:before="280"/>
        <w:ind w:firstLine="540"/>
        <w:jc w:val="both"/>
      </w:pPr>
      <w:r>
        <w:t xml:space="preserve">в) несоответствие Фонда требованиям, установленным </w:t>
      </w:r>
      <w:hyperlink w:anchor="P34">
        <w:r>
          <w:rPr>
            <w:color w:val="0000FF"/>
          </w:rPr>
          <w:t>пунктами 2.1</w:t>
        </w:r>
      </w:hyperlink>
      <w:r>
        <w:t xml:space="preserve">, </w:t>
      </w:r>
      <w:hyperlink w:anchor="P45">
        <w:r>
          <w:rPr>
            <w:color w:val="0000FF"/>
          </w:rPr>
          <w:t>2.2</w:t>
        </w:r>
      </w:hyperlink>
      <w:r>
        <w:t xml:space="preserve"> настоящего Порядка;</w:t>
      </w:r>
    </w:p>
    <w:p w:rsidR="0040016C" w:rsidRDefault="0040016C">
      <w:pPr>
        <w:pStyle w:val="ConsPlusNormal"/>
        <w:spacing w:before="280"/>
        <w:ind w:firstLine="540"/>
        <w:jc w:val="both"/>
      </w:pPr>
      <w:r>
        <w:t xml:space="preserve">г) отсутствие бюджетных ассигнований, предусмотренных законом Пензенской области о бюджете Пензенской области на очередной финансовый год и плановый период, и лимитов бюджетных обязательств, утвержденных в установленном порядке Министерству на соответствующий </w:t>
      </w:r>
      <w:r>
        <w:lastRenderedPageBreak/>
        <w:t xml:space="preserve">финансовый год, на цели, указанные в </w:t>
      </w:r>
      <w:hyperlink w:anchor="P23">
        <w:r>
          <w:rPr>
            <w:color w:val="0000FF"/>
          </w:rPr>
          <w:t>пункте 1.2</w:t>
        </w:r>
      </w:hyperlink>
      <w:r>
        <w:t xml:space="preserve"> настоящего Порядка.</w:t>
      </w:r>
    </w:p>
    <w:p w:rsidR="0040016C" w:rsidRDefault="0040016C">
      <w:pPr>
        <w:pStyle w:val="ConsPlusNormal"/>
        <w:spacing w:before="280"/>
        <w:ind w:firstLine="540"/>
        <w:jc w:val="both"/>
      </w:pPr>
      <w:r>
        <w:t>2.9. Размер субсидии и (или) порядок расчета размера субсидии.</w:t>
      </w:r>
    </w:p>
    <w:p w:rsidR="0040016C" w:rsidRDefault="0040016C">
      <w:pPr>
        <w:pStyle w:val="ConsPlusNormal"/>
        <w:spacing w:before="280"/>
        <w:ind w:firstLine="540"/>
        <w:jc w:val="both"/>
      </w:pPr>
      <w:r>
        <w:t>Субсидии направляются на обеспечение затрат на осуществление деятельности центра компетенций в сфере сельскохозяйственной кооперации и поддержки фермеров в размере, предусмотренном законом Пензенской области о бюджете Пензенской области на очередной финансовый год и плановый период и лимитов бюджетных обязательств, утвержденных в установленном порядке Министерству на соответствующий финансовый год.</w:t>
      </w:r>
    </w:p>
    <w:p w:rsidR="0040016C" w:rsidRDefault="0040016C">
      <w:pPr>
        <w:pStyle w:val="ConsPlusNormal"/>
        <w:spacing w:before="280"/>
        <w:ind w:firstLine="540"/>
        <w:jc w:val="both"/>
      </w:pPr>
      <w:r>
        <w:t>Перечень затрат определяется приказом Министерства сельского хозяйства Российской Федерации.</w:t>
      </w:r>
    </w:p>
    <w:p w:rsidR="0040016C" w:rsidRDefault="0040016C">
      <w:pPr>
        <w:pStyle w:val="ConsPlusNormal"/>
        <w:spacing w:before="280"/>
        <w:ind w:firstLine="540"/>
        <w:jc w:val="both"/>
      </w:pPr>
      <w:bookmarkStart w:id="9" w:name="P77"/>
      <w:bookmarkEnd w:id="9"/>
      <w:r>
        <w:t>2.10. Условия и порядок заключения между Министерством и Фондом соглашения.</w:t>
      </w:r>
    </w:p>
    <w:p w:rsidR="0040016C" w:rsidRDefault="0040016C">
      <w:pPr>
        <w:pStyle w:val="ConsPlusNormal"/>
        <w:spacing w:before="280"/>
        <w:ind w:firstLine="540"/>
        <w:jc w:val="both"/>
      </w:pPr>
      <w:r>
        <w:t>2.10.1. Соглашение, дополнительное соглашение к соглашению (если соглашение заключалось в текущем году), в том числе дополнительное соглашение о расторжении соглашения, между Министерством и Фондом заключается в системе "Электронный бюджет" в соответствии с типовой формой, установленной Министерством финансов Российской Федерации.</w:t>
      </w:r>
    </w:p>
    <w:p w:rsidR="0040016C" w:rsidRDefault="0040016C">
      <w:pPr>
        <w:pStyle w:val="ConsPlusNormal"/>
        <w:spacing w:before="280"/>
        <w:ind w:firstLine="540"/>
        <w:jc w:val="both"/>
      </w:pPr>
      <w:r>
        <w:t>2.10.2. Обязательными условием предоставления субсидии, включаемым в соглашение, является:</w:t>
      </w:r>
    </w:p>
    <w:p w:rsidR="0040016C" w:rsidRDefault="0040016C">
      <w:pPr>
        <w:pStyle w:val="ConsPlusNormal"/>
        <w:spacing w:before="280"/>
        <w:ind w:firstLine="540"/>
        <w:jc w:val="both"/>
      </w:pPr>
      <w:proofErr w:type="gramStart"/>
      <w:r>
        <w:t xml:space="preserve">а) согласие Фонда и лиц, являющихся поставщиками (подрядчиками, исполнителями) по договорам (соглашениям), заключенным в целях исполнения обязательств по договорам (соглашениям) о предоставлении субсидий на финансовое обеспечение затрат Фонда, на осуществление главным распорядителем (распорядителем) бюджетных средств, предоставляющим субсидии, и органами государственного (муниципального) финансового контроля проверок, предусмотренных </w:t>
      </w:r>
      <w:hyperlink r:id="rId21">
        <w:r>
          <w:rPr>
            <w:color w:val="0000FF"/>
          </w:rPr>
          <w:t>пунктом 2.2 статьи 78.1</w:t>
        </w:r>
      </w:hyperlink>
      <w:r>
        <w:t xml:space="preserve"> БК РФ;</w:t>
      </w:r>
      <w:proofErr w:type="gramEnd"/>
    </w:p>
    <w:p w:rsidR="0040016C" w:rsidRDefault="0040016C">
      <w:pPr>
        <w:pStyle w:val="ConsPlusNormal"/>
        <w:spacing w:before="280"/>
        <w:ind w:firstLine="540"/>
        <w:jc w:val="both"/>
      </w:pPr>
      <w:proofErr w:type="gramStart"/>
      <w:r>
        <w:t>б) запрет приобретения за счет средств, предоставленных в целях финансового обеспечения затрат Фонда,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 а также иных операций в случаях, определенных нормативными правовыми актами, муниципальными правовыми актами, решениями Президента Российской Федерации, Правительства Российской Федерации, высшего должностного лица субъекта</w:t>
      </w:r>
      <w:proofErr w:type="gramEnd"/>
      <w:r>
        <w:t xml:space="preserve"> Российской Федерации, высшего исполнительного органа субъекта Российской Федерации, местной администрации, </w:t>
      </w:r>
      <w:proofErr w:type="gramStart"/>
      <w:r>
        <w:t>регулирующими</w:t>
      </w:r>
      <w:proofErr w:type="gramEnd"/>
      <w:r>
        <w:t xml:space="preserve"> порядок предоставления субсидий;</w:t>
      </w:r>
    </w:p>
    <w:p w:rsidR="0040016C" w:rsidRDefault="0040016C">
      <w:pPr>
        <w:pStyle w:val="ConsPlusNormal"/>
        <w:spacing w:before="280"/>
        <w:ind w:firstLine="540"/>
        <w:jc w:val="both"/>
      </w:pPr>
      <w:r>
        <w:lastRenderedPageBreak/>
        <w:t xml:space="preserve">в) условие о согласовании новых условий соглашения или о расторжении соглашения при недостижении согласия по новым условиям в случае уменьшения Министерству как получателю бюджетных средств ранее доведенных лимитов бюджетных обязательств, указанных в </w:t>
      </w:r>
      <w:hyperlink w:anchor="P25">
        <w:r>
          <w:rPr>
            <w:color w:val="0000FF"/>
          </w:rPr>
          <w:t>пункте 1.3</w:t>
        </w:r>
      </w:hyperlink>
      <w:r>
        <w:t xml:space="preserve"> настоящего Порядка, приводящего к невозможности предоставления субсидии в размере, определенном в соглашении;</w:t>
      </w:r>
    </w:p>
    <w:p w:rsidR="0040016C" w:rsidRDefault="0040016C">
      <w:pPr>
        <w:pStyle w:val="ConsPlusNormal"/>
        <w:spacing w:before="280"/>
        <w:ind w:firstLine="540"/>
        <w:jc w:val="both"/>
      </w:pPr>
      <w:r>
        <w:t>г) показатели деятельности центра компетенций в сфере сельскохозяйственной кооперации и поддержки фермеров;</w:t>
      </w:r>
    </w:p>
    <w:p w:rsidR="0040016C" w:rsidRDefault="0040016C">
      <w:pPr>
        <w:pStyle w:val="ConsPlusNormal"/>
        <w:spacing w:before="280"/>
        <w:ind w:firstLine="540"/>
        <w:jc w:val="both"/>
      </w:pPr>
      <w:r>
        <w:t>д) перечень затрат;</w:t>
      </w:r>
    </w:p>
    <w:p w:rsidR="0040016C" w:rsidRDefault="0040016C">
      <w:pPr>
        <w:pStyle w:val="ConsPlusNormal"/>
        <w:spacing w:before="280"/>
        <w:ind w:firstLine="540"/>
        <w:jc w:val="both"/>
      </w:pPr>
      <w:r>
        <w:t>е) условие об ограничении и (или) запрете приобретения Фондом товаров (в том числе поставляемых при выполнении работ, оказании услуг), происходящих из иностранных государств, работ, услуг, соответственно выполняемых, оказываемых иностранными гражданами, иностранными юридическими лицами. Порядок определения указанных условий устанавливается Правительством Российской Федерации.</w:t>
      </w:r>
    </w:p>
    <w:p w:rsidR="0040016C" w:rsidRDefault="0040016C">
      <w:pPr>
        <w:pStyle w:val="ConsPlusNormal"/>
        <w:jc w:val="both"/>
      </w:pPr>
      <w:r>
        <w:t>(</w:t>
      </w:r>
      <w:proofErr w:type="spellStart"/>
      <w:r>
        <w:t>пп</w:t>
      </w:r>
      <w:proofErr w:type="spellEnd"/>
      <w:r>
        <w:t xml:space="preserve">. "е" </w:t>
      </w:r>
      <w:proofErr w:type="gramStart"/>
      <w:r>
        <w:t>введен</w:t>
      </w:r>
      <w:proofErr w:type="gramEnd"/>
      <w:r>
        <w:t xml:space="preserve"> </w:t>
      </w:r>
      <w:hyperlink r:id="rId22">
        <w:r>
          <w:rPr>
            <w:color w:val="0000FF"/>
          </w:rPr>
          <w:t>Постановлением</w:t>
        </w:r>
      </w:hyperlink>
      <w:r>
        <w:t xml:space="preserve"> Правительства Пензенской обл. от 28.01.2026 N 55-пП)</w:t>
      </w:r>
    </w:p>
    <w:p w:rsidR="0040016C" w:rsidRDefault="0040016C">
      <w:pPr>
        <w:pStyle w:val="ConsPlusNormal"/>
        <w:spacing w:before="280"/>
        <w:ind w:firstLine="540"/>
        <w:jc w:val="both"/>
      </w:pPr>
      <w:r>
        <w:t>2.10.3. В течение 3 рабочих дней со дня принятия решения о предоставлении субсидии Фонду отдел развития малых форм хозяйствования, агробизнеса и агротуризма Министерства направляет ему проект соглашения либо дополнительного соглашения к соглашению (если соглашение заключалось в текущем году) для подписания в системе "Электронный бюджет".</w:t>
      </w:r>
    </w:p>
    <w:p w:rsidR="0040016C" w:rsidRDefault="0040016C">
      <w:pPr>
        <w:pStyle w:val="ConsPlusNormal"/>
        <w:spacing w:before="280"/>
        <w:ind w:firstLine="540"/>
        <w:jc w:val="both"/>
      </w:pPr>
      <w:r>
        <w:t>Фонд подписывает соглашение в течение 3 рабочих дней со дня его получения в системе "Электронный бюджет".</w:t>
      </w:r>
    </w:p>
    <w:p w:rsidR="0040016C" w:rsidRDefault="0040016C">
      <w:pPr>
        <w:pStyle w:val="ConsPlusNormal"/>
        <w:spacing w:before="280"/>
        <w:ind w:firstLine="540"/>
        <w:jc w:val="both"/>
      </w:pPr>
      <w:r>
        <w:t>Министерство подписывает соглашение в течение 3 рабочих дней со дня подписания соглашения Фондом.</w:t>
      </w:r>
    </w:p>
    <w:p w:rsidR="0040016C" w:rsidRDefault="0040016C">
      <w:pPr>
        <w:pStyle w:val="ConsPlusNormal"/>
        <w:spacing w:before="280"/>
        <w:ind w:firstLine="540"/>
        <w:jc w:val="both"/>
      </w:pPr>
      <w:r>
        <w:t>2.10.4. При реорганизации Фонда в форме слияния,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 являющегося правопреемником.</w:t>
      </w:r>
    </w:p>
    <w:p w:rsidR="0040016C" w:rsidRDefault="0040016C">
      <w:pPr>
        <w:pStyle w:val="ConsPlusNormal"/>
        <w:spacing w:before="280"/>
        <w:ind w:firstLine="540"/>
        <w:jc w:val="both"/>
      </w:pPr>
      <w:proofErr w:type="gramStart"/>
      <w:r>
        <w:t xml:space="preserve">При реорганизации Фонда в форме разделения, выделения, а также при ликвидации Фонда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неисполненных Фондом обязательствах, источником финансового обеспечения которых является субсидия, и возврате неиспользованного остатка субсидии в бюджет </w:t>
      </w:r>
      <w:r>
        <w:lastRenderedPageBreak/>
        <w:t>Пензенской области.</w:t>
      </w:r>
      <w:proofErr w:type="gramEnd"/>
    </w:p>
    <w:p w:rsidR="0040016C" w:rsidRDefault="0040016C">
      <w:pPr>
        <w:pStyle w:val="ConsPlusNormal"/>
        <w:spacing w:before="280"/>
        <w:ind w:firstLine="540"/>
        <w:jc w:val="both"/>
      </w:pPr>
      <w:bookmarkStart w:id="10" w:name="P92"/>
      <w:bookmarkEnd w:id="10"/>
      <w:r>
        <w:t>2.11. Результаты предоставления субсидии:</w:t>
      </w:r>
    </w:p>
    <w:p w:rsidR="0040016C" w:rsidRDefault="0040016C">
      <w:pPr>
        <w:pStyle w:val="ConsPlusNormal"/>
        <w:spacing w:before="280"/>
        <w:ind w:firstLine="540"/>
        <w:jc w:val="both"/>
      </w:pPr>
      <w:r>
        <w:t>- оказаны информационно-консультационные услуги малым сельскохозяйственным товаропроизводителям, гражданам, ведущим личное подсобное хозяйство, центрами компетенций в сфере сельскохозяйственной кооперации и поддержки фермеров (единиц).</w:t>
      </w:r>
    </w:p>
    <w:p w:rsidR="0040016C" w:rsidRDefault="0040016C">
      <w:pPr>
        <w:pStyle w:val="ConsPlusNormal"/>
        <w:jc w:val="both"/>
      </w:pPr>
      <w:r>
        <w:t>(</w:t>
      </w:r>
      <w:proofErr w:type="gramStart"/>
      <w:r>
        <w:t>в</w:t>
      </w:r>
      <w:proofErr w:type="gramEnd"/>
      <w:r>
        <w:t xml:space="preserve"> ред. </w:t>
      </w:r>
      <w:hyperlink r:id="rId23">
        <w:r>
          <w:rPr>
            <w:color w:val="0000FF"/>
          </w:rPr>
          <w:t>Постановления</w:t>
        </w:r>
      </w:hyperlink>
      <w:r>
        <w:t xml:space="preserve"> Правительства Пензенской обл. от 28.01.2026 N 55-пП)</w:t>
      </w:r>
    </w:p>
    <w:p w:rsidR="0040016C" w:rsidRDefault="0040016C">
      <w:pPr>
        <w:pStyle w:val="ConsPlusNormal"/>
        <w:spacing w:before="280"/>
        <w:ind w:firstLine="540"/>
        <w:jc w:val="both"/>
      </w:pPr>
      <w:r>
        <w:t>2.12. Сроки (периодичность) перечисления субсидии Фонду и счета, на которые перечисляется субсидия.</w:t>
      </w:r>
    </w:p>
    <w:p w:rsidR="0040016C" w:rsidRDefault="0040016C">
      <w:pPr>
        <w:pStyle w:val="ConsPlusNormal"/>
        <w:spacing w:before="280"/>
        <w:ind w:firstLine="540"/>
        <w:jc w:val="both"/>
      </w:pPr>
      <w:r>
        <w:t xml:space="preserve">Субсидии перечисляются Фонду Министерством на лицевой счет, открытый Фонду в Министерстве финансов Пензенской области на казначейском счете для осуществления и отражения операций с денежными средствами получателей средств из бюджета, открытом Министерству финансов Пензенской области в Управлении Федерального казначейства по Пензенской области. </w:t>
      </w:r>
      <w:proofErr w:type="gramStart"/>
      <w:r>
        <w:t>Министерство для перечисления в установленном порядке субсидии за счет средств федерального бюджета и бюджета Пензенской области представляет в Министерство финансов Пензенской области заявки на оплату расходов, сформированные с учетом установленного уровня софинансирования для Пензенской области на соответствующий финансовый год в соглашении между Министерством сельского хозяйства Российской Федерации и Правительством Пензенской области.</w:t>
      </w:r>
      <w:proofErr w:type="gramEnd"/>
    </w:p>
    <w:p w:rsidR="0040016C" w:rsidRDefault="0040016C">
      <w:pPr>
        <w:pStyle w:val="ConsPlusNormal"/>
        <w:spacing w:before="280"/>
        <w:ind w:firstLine="540"/>
        <w:jc w:val="both"/>
      </w:pPr>
      <w:r>
        <w:t>Перечисление субсидии Фонду осуществляется не позднее десятого рабочего дня, следующего за днем принятия решения о предоставлении субсидии.</w:t>
      </w:r>
    </w:p>
    <w:p w:rsidR="0040016C" w:rsidRDefault="0040016C">
      <w:pPr>
        <w:pStyle w:val="ConsPlusNormal"/>
        <w:spacing w:before="280"/>
        <w:ind w:firstLine="540"/>
        <w:jc w:val="both"/>
      </w:pPr>
      <w:r>
        <w:t xml:space="preserve">2.13. Направления расходов, источником финансового обеспечения которых является субсидия, указаны в </w:t>
      </w:r>
      <w:hyperlink w:anchor="P27">
        <w:r>
          <w:rPr>
            <w:color w:val="0000FF"/>
          </w:rPr>
          <w:t>пункте 1.5</w:t>
        </w:r>
      </w:hyperlink>
      <w:r>
        <w:t xml:space="preserve"> настоящего Порядка.</w:t>
      </w:r>
    </w:p>
    <w:p w:rsidR="0040016C" w:rsidRDefault="0040016C">
      <w:pPr>
        <w:pStyle w:val="ConsPlusNormal"/>
        <w:ind w:firstLine="540"/>
        <w:jc w:val="both"/>
      </w:pPr>
    </w:p>
    <w:p w:rsidR="0040016C" w:rsidRDefault="0040016C">
      <w:pPr>
        <w:pStyle w:val="ConsPlusTitle"/>
        <w:jc w:val="center"/>
        <w:outlineLvl w:val="1"/>
      </w:pPr>
      <w:r>
        <w:t>3. Представление отчетности, осуществление контроля</w:t>
      </w:r>
    </w:p>
    <w:p w:rsidR="0040016C" w:rsidRDefault="0040016C">
      <w:pPr>
        <w:pStyle w:val="ConsPlusTitle"/>
        <w:jc w:val="center"/>
      </w:pPr>
      <w:r>
        <w:t>(мониторинга) за соблюдением условий и порядка</w:t>
      </w:r>
    </w:p>
    <w:p w:rsidR="0040016C" w:rsidRDefault="0040016C">
      <w:pPr>
        <w:pStyle w:val="ConsPlusTitle"/>
        <w:jc w:val="center"/>
      </w:pPr>
      <w:r>
        <w:t>предоставления субсидий и ответственность за их нарушение</w:t>
      </w:r>
    </w:p>
    <w:p w:rsidR="0040016C" w:rsidRDefault="0040016C">
      <w:pPr>
        <w:pStyle w:val="ConsPlusNormal"/>
        <w:ind w:firstLine="540"/>
        <w:jc w:val="both"/>
      </w:pPr>
    </w:p>
    <w:p w:rsidR="0040016C" w:rsidRDefault="0040016C">
      <w:pPr>
        <w:pStyle w:val="ConsPlusNormal"/>
        <w:ind w:firstLine="540"/>
        <w:jc w:val="both"/>
      </w:pPr>
      <w:bookmarkStart w:id="11" w:name="P104"/>
      <w:bookmarkEnd w:id="11"/>
      <w:r>
        <w:t>3.1. Требования к представлению отчетности.</w:t>
      </w:r>
    </w:p>
    <w:p w:rsidR="0040016C" w:rsidRDefault="0040016C">
      <w:pPr>
        <w:pStyle w:val="ConsPlusNormal"/>
        <w:spacing w:before="280"/>
        <w:ind w:firstLine="540"/>
        <w:jc w:val="both"/>
      </w:pPr>
      <w:r>
        <w:t>3.1.1. Фонд представляет в государственной интегрированной информационной системе "Электронный бюджет":</w:t>
      </w:r>
    </w:p>
    <w:p w:rsidR="0040016C" w:rsidRDefault="0040016C">
      <w:pPr>
        <w:pStyle w:val="ConsPlusNormal"/>
        <w:spacing w:before="280"/>
        <w:ind w:firstLine="540"/>
        <w:jc w:val="both"/>
      </w:pPr>
      <w:r>
        <w:t xml:space="preserve">- в срок до 20 числа месяца, следующего за окончанием каждого квартала финансового года, в котором предоставлена субсидия, представляет </w:t>
      </w:r>
      <w:r>
        <w:lastRenderedPageBreak/>
        <w:t>в системе "Электронный бюджет" отчет о достижении значений результатов предоставления субсидии, указанных в 2.11 настоящего Порядка и соглашении, по форме, определенной типовой формой соглашения, установленной Министерством финансов Российской Федерации;</w:t>
      </w:r>
    </w:p>
    <w:p w:rsidR="0040016C" w:rsidRDefault="0040016C">
      <w:pPr>
        <w:pStyle w:val="ConsPlusNormal"/>
        <w:spacing w:before="280"/>
        <w:ind w:firstLine="540"/>
        <w:jc w:val="both"/>
      </w:pPr>
      <w:r>
        <w:t>- в срок до 20 числа месяца, следующего за окончанием каждого квартала финансового года, в котором предоставлена субсидия, представляет в системе "Электронный бюджет" отчет об осуществлении расходов, источником финансового обеспечения которых является субсидия, по форме, определенной типовой формой соглашения, установленной Министерством финансов Российской Федерации.</w:t>
      </w:r>
    </w:p>
    <w:p w:rsidR="0040016C" w:rsidRDefault="0040016C">
      <w:pPr>
        <w:pStyle w:val="ConsPlusNormal"/>
        <w:spacing w:before="280"/>
        <w:ind w:firstLine="540"/>
        <w:jc w:val="both"/>
      </w:pPr>
      <w:r>
        <w:t xml:space="preserve">3.2. </w:t>
      </w:r>
      <w:proofErr w:type="gramStart"/>
      <w:r>
        <w:t xml:space="preserve">В течение 30 рабочих дней после получения Министерством отчетов, указанных в </w:t>
      </w:r>
      <w:hyperlink w:anchor="P104">
        <w:r>
          <w:rPr>
            <w:color w:val="0000FF"/>
          </w:rPr>
          <w:t>пункте 3.1</w:t>
        </w:r>
      </w:hyperlink>
      <w:r>
        <w:t xml:space="preserve"> настоящего Порядка, Министерство осуществляет их проверку и по завершении финансового года, в котором предоставлена субсидия, направляет в системе "Электронный бюджет" Фонду Акт об исполнении обязательств по соглашению по форме, которая определена соглашением (далее - Акт об исполнении обязательств по соглашению).</w:t>
      </w:r>
      <w:proofErr w:type="gramEnd"/>
    </w:p>
    <w:p w:rsidR="0040016C" w:rsidRDefault="0040016C">
      <w:pPr>
        <w:pStyle w:val="ConsPlusNormal"/>
        <w:spacing w:before="280"/>
        <w:ind w:firstLine="540"/>
        <w:jc w:val="both"/>
      </w:pPr>
      <w:r>
        <w:t xml:space="preserve">3.2.1. </w:t>
      </w:r>
      <w:proofErr w:type="gramStart"/>
      <w:r>
        <w:t>Мониторинг достижения результатов предоставления субсидии исходя из достижения значений результатов предоставления субсидии, определенных соглашением либо дополнительным соглашением к соглашению, и событий, отражающих факт завершения соответствующего мероприятия по получению результата предоставления субсидии (контрольная точка), осуществляется отделом развития малых форм хозяйствования, агробизнеса и агротуризма Министерства в порядке и по формам, установленным Министерством финансов Российской Федерации.</w:t>
      </w:r>
      <w:proofErr w:type="gramEnd"/>
    </w:p>
    <w:p w:rsidR="0040016C" w:rsidRDefault="0040016C">
      <w:pPr>
        <w:pStyle w:val="ConsPlusNormal"/>
        <w:spacing w:before="280"/>
        <w:ind w:firstLine="540"/>
        <w:jc w:val="both"/>
      </w:pPr>
      <w:r>
        <w:t xml:space="preserve">3.3. Требования об осуществлении </w:t>
      </w:r>
      <w:proofErr w:type="gramStart"/>
      <w:r>
        <w:t>контроля за</w:t>
      </w:r>
      <w:proofErr w:type="gramEnd"/>
      <w:r>
        <w:t xml:space="preserve"> соблюдением условий и порядка предоставления субсидий и ответственность за их нарушение.</w:t>
      </w:r>
    </w:p>
    <w:p w:rsidR="0040016C" w:rsidRDefault="0040016C">
      <w:pPr>
        <w:pStyle w:val="ConsPlusNormal"/>
        <w:spacing w:before="280"/>
        <w:ind w:firstLine="540"/>
        <w:jc w:val="both"/>
      </w:pPr>
      <w:r>
        <w:t>3.3.1. Министерство осуществляет проверку соблюдения Фондом, лицами, получающими средства на основании договоров (соглашений), заключенных с Фондом, условий и порядка предоставления субсидии, в том числе в части достижения результата предоставления субсидии.</w:t>
      </w:r>
    </w:p>
    <w:p w:rsidR="0040016C" w:rsidRDefault="0040016C">
      <w:pPr>
        <w:pStyle w:val="ConsPlusNormal"/>
        <w:spacing w:before="280"/>
        <w:ind w:firstLine="540"/>
        <w:jc w:val="both"/>
      </w:pPr>
      <w:r>
        <w:t xml:space="preserve">Органы государственного финансового контроля осуществляют проверки в соответствии со </w:t>
      </w:r>
      <w:hyperlink r:id="rId24">
        <w:r>
          <w:rPr>
            <w:color w:val="0000FF"/>
          </w:rPr>
          <w:t>статьями 268.1</w:t>
        </w:r>
      </w:hyperlink>
      <w:r>
        <w:t xml:space="preserve"> и </w:t>
      </w:r>
      <w:hyperlink r:id="rId25">
        <w:r>
          <w:rPr>
            <w:color w:val="0000FF"/>
          </w:rPr>
          <w:t>269.2</w:t>
        </w:r>
      </w:hyperlink>
      <w:r>
        <w:t xml:space="preserve"> Бюджетного кодекса Российской Федерации.</w:t>
      </w:r>
    </w:p>
    <w:p w:rsidR="0040016C" w:rsidRDefault="0040016C">
      <w:pPr>
        <w:pStyle w:val="ConsPlusNormal"/>
        <w:spacing w:before="280"/>
        <w:ind w:firstLine="540"/>
        <w:jc w:val="both"/>
      </w:pPr>
      <w:r>
        <w:t>3.3.1.1. Порядок и сроки возврата средств субсидии и средств, полученных на основании договоров (соглашений), заключенных с Фондом, в бюджет Пензенской области в случае нарушения условий и порядка их предоставления.</w:t>
      </w:r>
    </w:p>
    <w:p w:rsidR="0040016C" w:rsidRDefault="0040016C">
      <w:pPr>
        <w:pStyle w:val="ConsPlusNormal"/>
        <w:spacing w:before="280"/>
        <w:ind w:firstLine="540"/>
        <w:jc w:val="both"/>
      </w:pPr>
      <w:bookmarkStart w:id="12" w:name="P114"/>
      <w:bookmarkEnd w:id="12"/>
      <w:r>
        <w:lastRenderedPageBreak/>
        <w:t xml:space="preserve">3.3.1.1.1. </w:t>
      </w:r>
      <w:proofErr w:type="gramStart"/>
      <w:r>
        <w:t>При выявлении по фактам проверок, проведенных Министерством, нарушений условий, установленных при предоставлении средств субсидии, Министерство в течение 30 календарных дней направляет Фонду, лицам, получающим средства на основании договоров (соглашений), заключенных с Фондом, письменное требование о возврате средств субсидии и средств, полученных на основании договоров (соглашений), заключенных с Фондом (далее - Требование), с приложением платежных реквизитов для осуществления возврата.</w:t>
      </w:r>
      <w:proofErr w:type="gramEnd"/>
      <w:r>
        <w:t xml:space="preserve"> Средства субсидии и средства, полученные на основании договоров (соглашений), заключенных с Фондом, подлежат возврату в бюджет Пензенской области в течение 30 календарных дней со дня получения Требования в объеме, указанном в </w:t>
      </w:r>
      <w:hyperlink w:anchor="P124">
        <w:r>
          <w:rPr>
            <w:color w:val="0000FF"/>
          </w:rPr>
          <w:t>подпункте "а" подпункта 3.3.2.2 подпункта 3.3.2 пункта 3.3</w:t>
        </w:r>
      </w:hyperlink>
      <w:r>
        <w:t xml:space="preserve"> настоящего Порядка. При невозврате средств в указанный срок Министерство принимает меры по взысканию подлежащей возврату суммы средств субсидии и средств, полученных на основании договоров (соглашений), заключенных с Фондом, в бюджет Пензенской области в судебном порядке в сроки, предусмотренные законодательством Российской Федерации.</w:t>
      </w:r>
    </w:p>
    <w:p w:rsidR="0040016C" w:rsidRDefault="0040016C">
      <w:pPr>
        <w:pStyle w:val="ConsPlusNormal"/>
        <w:spacing w:before="280"/>
        <w:ind w:firstLine="540"/>
        <w:jc w:val="both"/>
      </w:pPr>
      <w:proofErr w:type="gramStart"/>
      <w:r>
        <w:t xml:space="preserve">При выявлении по фактам проверок, проведенных органами государственного финансового контроля, нарушений условий, установленных при предоставлении средств субсидии, средства субсидии и средства на основании договоров (соглашений), заключенных с Фондом, подлежат возврату в бюджет Пензенской области в объеме, указанном в </w:t>
      </w:r>
      <w:hyperlink w:anchor="P124">
        <w:r>
          <w:rPr>
            <w:color w:val="0000FF"/>
          </w:rPr>
          <w:t>подпункте "а" подпункта 3.3.2.2 подпункта 3.3.2 пункта 3.3</w:t>
        </w:r>
      </w:hyperlink>
      <w:r>
        <w:t xml:space="preserve"> настоящего Порядка, в порядке и в сроки, установленные законодательством Российской Федерации для исполнения документов</w:t>
      </w:r>
      <w:proofErr w:type="gramEnd"/>
      <w:r>
        <w:t xml:space="preserve"> органов государственного финансового контроля. При невозврате средств субсидии и средств, полученных на основании договоров (соглашений), заключенных с Фондом, в указанные сроки они подлежат взысканию в порядке, установленном законодательством Российской Федерации.</w:t>
      </w:r>
    </w:p>
    <w:p w:rsidR="0040016C" w:rsidRDefault="0040016C">
      <w:pPr>
        <w:pStyle w:val="ConsPlusNormal"/>
        <w:spacing w:before="280"/>
        <w:ind w:firstLine="540"/>
        <w:jc w:val="both"/>
      </w:pPr>
      <w:r>
        <w:t xml:space="preserve">3.3.1.1.2. При выявлении в ходе проверок, проведенных Министерством и органами государственного финансового контроля, фактов недостижения Фондом значений результата предоставления субсидии возврат средств субсидии осуществляется в порядке, установленном </w:t>
      </w:r>
      <w:hyperlink w:anchor="P114">
        <w:r>
          <w:rPr>
            <w:color w:val="0000FF"/>
          </w:rPr>
          <w:t>подпунктом 3.3.1.1.1 подпункта 3.3.1.1 подпункта 3.3.1</w:t>
        </w:r>
      </w:hyperlink>
      <w:r>
        <w:t xml:space="preserve"> настоящего пункта, и в объеме, предусмотренном </w:t>
      </w:r>
      <w:hyperlink w:anchor="P125">
        <w:r>
          <w:rPr>
            <w:color w:val="0000FF"/>
          </w:rPr>
          <w:t>подпунктом "б" подпункта 3.3.2.2 подпункта 3.3.2 пункта 3.3</w:t>
        </w:r>
      </w:hyperlink>
      <w:r>
        <w:t xml:space="preserve"> настоящего Порядка.</w:t>
      </w:r>
    </w:p>
    <w:p w:rsidR="0040016C" w:rsidRDefault="0040016C">
      <w:pPr>
        <w:pStyle w:val="ConsPlusNormal"/>
        <w:jc w:val="both"/>
      </w:pPr>
      <w:r>
        <w:t>(</w:t>
      </w:r>
      <w:proofErr w:type="spellStart"/>
      <w:r>
        <w:t>пп</w:t>
      </w:r>
      <w:proofErr w:type="spellEnd"/>
      <w:r>
        <w:t xml:space="preserve">. 3.3.1.1 в ред. </w:t>
      </w:r>
      <w:hyperlink r:id="rId26">
        <w:r>
          <w:rPr>
            <w:color w:val="0000FF"/>
          </w:rPr>
          <w:t>Постановления</w:t>
        </w:r>
      </w:hyperlink>
      <w:r>
        <w:t xml:space="preserve"> Правительства </w:t>
      </w:r>
      <w:proofErr w:type="gramStart"/>
      <w:r>
        <w:t>Пензенской</w:t>
      </w:r>
      <w:proofErr w:type="gramEnd"/>
      <w:r>
        <w:t xml:space="preserve"> обл. от 28.01.2026 N 55-пП)</w:t>
      </w:r>
    </w:p>
    <w:p w:rsidR="0040016C" w:rsidRDefault="0040016C">
      <w:pPr>
        <w:pStyle w:val="ConsPlusNormal"/>
        <w:jc w:val="both"/>
      </w:pPr>
      <w:r>
        <w:t>(</w:t>
      </w:r>
      <w:proofErr w:type="spellStart"/>
      <w:r>
        <w:t>пп</w:t>
      </w:r>
      <w:proofErr w:type="spellEnd"/>
      <w:r>
        <w:t xml:space="preserve">. 3.3.1 в ред. </w:t>
      </w:r>
      <w:hyperlink r:id="rId27">
        <w:r>
          <w:rPr>
            <w:color w:val="0000FF"/>
          </w:rPr>
          <w:t>Постановления</w:t>
        </w:r>
      </w:hyperlink>
      <w:r>
        <w:t xml:space="preserve"> Правительства </w:t>
      </w:r>
      <w:proofErr w:type="gramStart"/>
      <w:r>
        <w:t>Пензенской</w:t>
      </w:r>
      <w:proofErr w:type="gramEnd"/>
      <w:r>
        <w:t xml:space="preserve"> обл. от 12.03.2025 N 272-пП)</w:t>
      </w:r>
    </w:p>
    <w:p w:rsidR="0040016C" w:rsidRDefault="0040016C">
      <w:pPr>
        <w:pStyle w:val="ConsPlusNormal"/>
        <w:spacing w:before="280"/>
        <w:ind w:firstLine="540"/>
        <w:jc w:val="both"/>
      </w:pPr>
      <w:r>
        <w:t>3.3.2. Меры ответственности за нарушение условий и порядка предоставления субсидий.</w:t>
      </w:r>
    </w:p>
    <w:p w:rsidR="0040016C" w:rsidRDefault="0040016C">
      <w:pPr>
        <w:pStyle w:val="ConsPlusNormal"/>
        <w:spacing w:before="280"/>
        <w:ind w:firstLine="540"/>
        <w:jc w:val="both"/>
      </w:pPr>
      <w:r>
        <w:lastRenderedPageBreak/>
        <w:t>3.3.2.1. Средства субсидии подлежат возврату в случае:</w:t>
      </w:r>
    </w:p>
    <w:p w:rsidR="0040016C" w:rsidRDefault="0040016C">
      <w:pPr>
        <w:pStyle w:val="ConsPlusNormal"/>
        <w:spacing w:before="280"/>
        <w:ind w:firstLine="540"/>
        <w:jc w:val="both"/>
      </w:pPr>
      <w:bookmarkStart w:id="13" w:name="P121"/>
      <w:bookmarkEnd w:id="13"/>
      <w:r>
        <w:t xml:space="preserve">а) нарушения Фондом, лицами, получающими средства на основании договоров (соглашений), заключенных с Фондом, условий, установленных при их предоставлении, </w:t>
      </w:r>
      <w:proofErr w:type="gramStart"/>
      <w:r>
        <w:t>выявленного</w:t>
      </w:r>
      <w:proofErr w:type="gramEnd"/>
      <w:r>
        <w:t xml:space="preserve"> в том числе по фактам проверок, проведенных Министерством или органом государственного финансового контроля;</w:t>
      </w:r>
    </w:p>
    <w:p w:rsidR="0040016C" w:rsidRDefault="0040016C">
      <w:pPr>
        <w:pStyle w:val="ConsPlusNormal"/>
        <w:spacing w:before="280"/>
        <w:ind w:firstLine="540"/>
        <w:jc w:val="both"/>
      </w:pPr>
      <w:bookmarkStart w:id="14" w:name="P122"/>
      <w:bookmarkEnd w:id="14"/>
      <w:r>
        <w:t xml:space="preserve">б) недостижения значений результатов предоставления субсидий, указанных в </w:t>
      </w:r>
      <w:hyperlink w:anchor="P92">
        <w:r>
          <w:rPr>
            <w:color w:val="0000FF"/>
          </w:rPr>
          <w:t>пункте 2.11</w:t>
        </w:r>
      </w:hyperlink>
      <w:r>
        <w:t xml:space="preserve"> настоящего Порядка и соглашении.</w:t>
      </w:r>
    </w:p>
    <w:p w:rsidR="0040016C" w:rsidRDefault="0040016C">
      <w:pPr>
        <w:pStyle w:val="ConsPlusNormal"/>
        <w:spacing w:before="280"/>
        <w:ind w:firstLine="540"/>
        <w:jc w:val="both"/>
      </w:pPr>
      <w:r>
        <w:t>3.3.2.2. Возврат средств субсидий осуществляется:</w:t>
      </w:r>
    </w:p>
    <w:p w:rsidR="0040016C" w:rsidRDefault="0040016C">
      <w:pPr>
        <w:pStyle w:val="ConsPlusNormal"/>
        <w:spacing w:before="280"/>
        <w:ind w:firstLine="540"/>
        <w:jc w:val="both"/>
      </w:pPr>
      <w:bookmarkStart w:id="15" w:name="P124"/>
      <w:bookmarkEnd w:id="15"/>
      <w:r>
        <w:t xml:space="preserve">а) в случае установления факта, предусмотренного </w:t>
      </w:r>
      <w:hyperlink w:anchor="P121">
        <w:r>
          <w:rPr>
            <w:color w:val="0000FF"/>
          </w:rPr>
          <w:t>подпунктом "а" подпункта 3.3.2.1 подпункта 3.3.2 пункта 3.3</w:t>
        </w:r>
      </w:hyperlink>
      <w:r>
        <w:t xml:space="preserve"> настоящего Порядка, Фонд, лица, получающие средства на основании договоров (соглашений), заключенных с Фондом, возвращают 100% суммы полученных средств субсидии;</w:t>
      </w:r>
    </w:p>
    <w:p w:rsidR="0040016C" w:rsidRDefault="0040016C">
      <w:pPr>
        <w:pStyle w:val="ConsPlusNormal"/>
        <w:spacing w:before="280"/>
        <w:ind w:firstLine="540"/>
        <w:jc w:val="both"/>
      </w:pPr>
      <w:bookmarkStart w:id="16" w:name="P125"/>
      <w:bookmarkEnd w:id="16"/>
      <w:r>
        <w:t xml:space="preserve">б) в случае установления факта, предусмотренного </w:t>
      </w:r>
      <w:hyperlink w:anchor="P122">
        <w:r>
          <w:rPr>
            <w:color w:val="0000FF"/>
          </w:rPr>
          <w:t>подпунктом "б" подпункта 3.3.2.1 подпункта 3.3.2 пункта 3.3</w:t>
        </w:r>
      </w:hyperlink>
      <w:r>
        <w:t xml:space="preserve"> настоящего Порядка, Фонд осуществляет возврат суммы средств субсидии, рассчитанной по формуле:</w:t>
      </w:r>
    </w:p>
    <w:p w:rsidR="0040016C" w:rsidRDefault="0040016C">
      <w:pPr>
        <w:pStyle w:val="ConsPlusNormal"/>
        <w:ind w:firstLine="540"/>
        <w:jc w:val="both"/>
      </w:pPr>
    </w:p>
    <w:p w:rsidR="0040016C" w:rsidRDefault="0040016C">
      <w:pPr>
        <w:pStyle w:val="ConsPlusNormal"/>
        <w:ind w:firstLine="540"/>
        <w:jc w:val="both"/>
      </w:pPr>
      <w:r>
        <w:rPr>
          <w:noProof/>
          <w:position w:val="-35"/>
        </w:rPr>
        <w:drawing>
          <wp:inline distT="0" distB="0" distL="0" distR="0">
            <wp:extent cx="3253740" cy="62674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253740" cy="626745"/>
                    </a:xfrm>
                    <a:prstGeom prst="rect">
                      <a:avLst/>
                    </a:prstGeom>
                    <a:noFill/>
                    <a:ln>
                      <a:noFill/>
                    </a:ln>
                  </pic:spPr>
                </pic:pic>
              </a:graphicData>
            </a:graphic>
          </wp:inline>
        </w:drawing>
      </w:r>
      <w:r>
        <w:t>, где:</w:t>
      </w:r>
    </w:p>
    <w:p w:rsidR="0040016C" w:rsidRDefault="0040016C">
      <w:pPr>
        <w:pStyle w:val="ConsPlusNormal"/>
        <w:ind w:firstLine="540"/>
        <w:jc w:val="both"/>
      </w:pPr>
    </w:p>
    <w:p w:rsidR="0040016C" w:rsidRDefault="0040016C">
      <w:pPr>
        <w:pStyle w:val="ConsPlusNormal"/>
        <w:ind w:firstLine="540"/>
        <w:jc w:val="both"/>
      </w:pPr>
      <w:proofErr w:type="spellStart"/>
      <w:proofErr w:type="gramStart"/>
      <w:r>
        <w:t>V</w:t>
      </w:r>
      <w:proofErr w:type="gramEnd"/>
      <w:r>
        <w:t>возврата</w:t>
      </w:r>
      <w:proofErr w:type="spellEnd"/>
      <w:r>
        <w:t xml:space="preserve"> - сумма средств субсидии, подлежащая возврату;</w:t>
      </w:r>
    </w:p>
    <w:p w:rsidR="0040016C" w:rsidRDefault="0040016C">
      <w:pPr>
        <w:pStyle w:val="ConsPlusNormal"/>
        <w:spacing w:before="280"/>
        <w:ind w:firstLine="540"/>
        <w:jc w:val="both"/>
      </w:pPr>
      <w:proofErr w:type="spellStart"/>
      <w:proofErr w:type="gramStart"/>
      <w:r>
        <w:t>V</w:t>
      </w:r>
      <w:proofErr w:type="gramEnd"/>
      <w:r>
        <w:t>субсидии</w:t>
      </w:r>
      <w:proofErr w:type="spellEnd"/>
      <w:r>
        <w:t xml:space="preserve"> - размер субсидии, предоставленной Фонду по соглашению;</w:t>
      </w:r>
    </w:p>
    <w:p w:rsidR="0040016C" w:rsidRDefault="0040016C">
      <w:pPr>
        <w:pStyle w:val="ConsPlusNormal"/>
        <w:spacing w:before="280"/>
        <w:ind w:firstLine="540"/>
        <w:jc w:val="both"/>
      </w:pPr>
      <w:r>
        <w:t>n - количество результатов, установленных соглашением, значения которых больше 0;</w:t>
      </w:r>
    </w:p>
    <w:p w:rsidR="0040016C" w:rsidRDefault="0040016C">
      <w:pPr>
        <w:pStyle w:val="ConsPlusNormal"/>
        <w:spacing w:before="280"/>
        <w:ind w:firstLine="540"/>
        <w:jc w:val="both"/>
      </w:pPr>
      <w:r>
        <w:t>F - фактическое значение результата предоставления субсидии;</w:t>
      </w:r>
    </w:p>
    <w:p w:rsidR="0040016C" w:rsidRDefault="0040016C">
      <w:pPr>
        <w:pStyle w:val="ConsPlusNormal"/>
        <w:spacing w:before="280"/>
        <w:ind w:firstLine="540"/>
        <w:jc w:val="both"/>
      </w:pPr>
      <w:proofErr w:type="gramStart"/>
      <w:r>
        <w:t>Р</w:t>
      </w:r>
      <w:proofErr w:type="gramEnd"/>
      <w:r>
        <w:t xml:space="preserve"> - плановое значение результата предоставления субсидии.</w:t>
      </w:r>
    </w:p>
    <w:p w:rsidR="0040016C" w:rsidRDefault="0040016C">
      <w:pPr>
        <w:pStyle w:val="ConsPlusNormal"/>
        <w:jc w:val="both"/>
      </w:pPr>
      <w:r>
        <w:t>(</w:t>
      </w:r>
      <w:proofErr w:type="spellStart"/>
      <w:r>
        <w:t>пп</w:t>
      </w:r>
      <w:proofErr w:type="spellEnd"/>
      <w:r>
        <w:t xml:space="preserve">. 3.3.2 в ред. </w:t>
      </w:r>
      <w:hyperlink r:id="rId29">
        <w:r>
          <w:rPr>
            <w:color w:val="0000FF"/>
          </w:rPr>
          <w:t>Постановления</w:t>
        </w:r>
      </w:hyperlink>
      <w:r>
        <w:t xml:space="preserve"> Правительства </w:t>
      </w:r>
      <w:proofErr w:type="gramStart"/>
      <w:r>
        <w:t>Пензенской</w:t>
      </w:r>
      <w:proofErr w:type="gramEnd"/>
      <w:r>
        <w:t xml:space="preserve"> обл. от 28.01.2026 N 55-пП)</w:t>
      </w:r>
    </w:p>
    <w:p w:rsidR="0040016C" w:rsidRDefault="0040016C">
      <w:pPr>
        <w:pStyle w:val="ConsPlusNormal"/>
        <w:ind w:firstLine="540"/>
        <w:jc w:val="both"/>
      </w:pPr>
    </w:p>
    <w:p w:rsidR="0040016C" w:rsidRDefault="0040016C">
      <w:pPr>
        <w:pStyle w:val="ConsPlusNormal"/>
        <w:ind w:firstLine="540"/>
        <w:jc w:val="both"/>
      </w:pPr>
    </w:p>
    <w:p w:rsidR="0040016C" w:rsidRDefault="0040016C">
      <w:pPr>
        <w:pStyle w:val="ConsPlusNormal"/>
        <w:ind w:firstLine="540"/>
        <w:jc w:val="both"/>
      </w:pPr>
    </w:p>
    <w:p w:rsidR="0040016C" w:rsidRDefault="0040016C">
      <w:pPr>
        <w:pStyle w:val="ConsPlusNormal"/>
        <w:ind w:firstLine="540"/>
        <w:jc w:val="both"/>
      </w:pPr>
    </w:p>
    <w:p w:rsidR="0040016C" w:rsidRDefault="0040016C">
      <w:pPr>
        <w:pStyle w:val="ConsPlusNormal"/>
        <w:ind w:firstLine="540"/>
        <w:jc w:val="both"/>
      </w:pPr>
    </w:p>
    <w:p w:rsidR="0040016C" w:rsidRDefault="0040016C">
      <w:pPr>
        <w:pStyle w:val="ConsPlusNormal"/>
        <w:ind w:firstLine="540"/>
        <w:jc w:val="both"/>
      </w:pPr>
    </w:p>
    <w:p w:rsidR="0040016C" w:rsidRDefault="0040016C">
      <w:pPr>
        <w:pStyle w:val="ConsPlusNormal"/>
        <w:ind w:firstLine="540"/>
        <w:jc w:val="both"/>
      </w:pPr>
      <w:bookmarkStart w:id="17" w:name="_GoBack"/>
      <w:bookmarkEnd w:id="17"/>
    </w:p>
    <w:p w:rsidR="0040016C" w:rsidRDefault="0040016C">
      <w:pPr>
        <w:pStyle w:val="ConsPlusNormal"/>
        <w:jc w:val="right"/>
        <w:outlineLvl w:val="1"/>
      </w:pPr>
      <w:r>
        <w:lastRenderedPageBreak/>
        <w:t>Приложение</w:t>
      </w:r>
    </w:p>
    <w:p w:rsidR="0040016C" w:rsidRDefault="0040016C">
      <w:pPr>
        <w:pStyle w:val="ConsPlusNormal"/>
        <w:jc w:val="right"/>
      </w:pPr>
      <w:r>
        <w:t>к Порядку</w:t>
      </w:r>
    </w:p>
    <w:p w:rsidR="0040016C" w:rsidRDefault="0040016C">
      <w:pPr>
        <w:pStyle w:val="ConsPlusNormal"/>
        <w:jc w:val="right"/>
      </w:pPr>
      <w:r>
        <w:t>предоставления субсидий в форме</w:t>
      </w:r>
    </w:p>
    <w:p w:rsidR="0040016C" w:rsidRDefault="0040016C">
      <w:pPr>
        <w:pStyle w:val="ConsPlusNormal"/>
        <w:jc w:val="right"/>
      </w:pPr>
      <w:r>
        <w:t>имущественного взноса</w:t>
      </w:r>
    </w:p>
    <w:p w:rsidR="0040016C" w:rsidRDefault="0040016C">
      <w:pPr>
        <w:pStyle w:val="ConsPlusNormal"/>
        <w:jc w:val="right"/>
      </w:pPr>
      <w:r>
        <w:t>некоммерческой организации</w:t>
      </w:r>
    </w:p>
    <w:p w:rsidR="0040016C" w:rsidRDefault="0040016C">
      <w:pPr>
        <w:pStyle w:val="ConsPlusNormal"/>
        <w:jc w:val="right"/>
      </w:pPr>
      <w:r>
        <w:t>"Фонд поддержки</w:t>
      </w:r>
    </w:p>
    <w:p w:rsidR="0040016C" w:rsidRDefault="0040016C">
      <w:pPr>
        <w:pStyle w:val="ConsPlusNormal"/>
        <w:jc w:val="right"/>
      </w:pPr>
      <w:r>
        <w:t>предпринимательства</w:t>
      </w:r>
    </w:p>
    <w:p w:rsidR="0040016C" w:rsidRDefault="0040016C">
      <w:pPr>
        <w:pStyle w:val="ConsPlusNormal"/>
        <w:jc w:val="right"/>
      </w:pPr>
      <w:r>
        <w:t>Пензенской области"</w:t>
      </w:r>
    </w:p>
    <w:p w:rsidR="0040016C" w:rsidRDefault="0040016C">
      <w:pPr>
        <w:pStyle w:val="ConsPlusNormal"/>
        <w:jc w:val="right"/>
      </w:pPr>
      <w:r>
        <w:t>на финансовое обеспечение затрат</w:t>
      </w:r>
    </w:p>
    <w:p w:rsidR="0040016C" w:rsidRDefault="0040016C">
      <w:pPr>
        <w:pStyle w:val="ConsPlusNormal"/>
        <w:jc w:val="right"/>
      </w:pPr>
      <w:r>
        <w:t>центра компетенций в сфере</w:t>
      </w:r>
    </w:p>
    <w:p w:rsidR="0040016C" w:rsidRDefault="0040016C">
      <w:pPr>
        <w:pStyle w:val="ConsPlusNormal"/>
        <w:jc w:val="right"/>
      </w:pPr>
      <w:r>
        <w:t>сельскохозяйственной кооперации</w:t>
      </w:r>
    </w:p>
    <w:p w:rsidR="0040016C" w:rsidRDefault="0040016C">
      <w:pPr>
        <w:pStyle w:val="ConsPlusNormal"/>
        <w:jc w:val="right"/>
      </w:pPr>
      <w:r>
        <w:t>и поддержки фермеров на условиях</w:t>
      </w:r>
    </w:p>
    <w:p w:rsidR="0040016C" w:rsidRDefault="0040016C">
      <w:pPr>
        <w:pStyle w:val="ConsPlusNormal"/>
        <w:jc w:val="right"/>
      </w:pPr>
      <w:r>
        <w:t>софинансирования за счет</w:t>
      </w:r>
    </w:p>
    <w:p w:rsidR="0040016C" w:rsidRDefault="0040016C">
      <w:pPr>
        <w:pStyle w:val="ConsPlusNormal"/>
        <w:jc w:val="right"/>
      </w:pPr>
      <w:r>
        <w:t>средств федерального бюджета</w:t>
      </w:r>
    </w:p>
    <w:p w:rsidR="0040016C" w:rsidRDefault="0040016C">
      <w:pPr>
        <w:pStyle w:val="ConsPlusNormal"/>
        <w:ind w:firstLine="540"/>
        <w:jc w:val="both"/>
      </w:pPr>
    </w:p>
    <w:p w:rsidR="0040016C" w:rsidRDefault="0040016C">
      <w:pPr>
        <w:pStyle w:val="ConsPlusNormal"/>
        <w:jc w:val="center"/>
      </w:pPr>
      <w:bookmarkStart w:id="18" w:name="P155"/>
      <w:bookmarkEnd w:id="18"/>
      <w:r>
        <w:t>ЗАЯВЛЕНИЕ</w:t>
      </w:r>
    </w:p>
    <w:p w:rsidR="0040016C" w:rsidRDefault="0040016C">
      <w:pPr>
        <w:pStyle w:val="ConsPlusNormal"/>
        <w:jc w:val="center"/>
      </w:pPr>
      <w:r>
        <w:t>на предоставление из бюджета Пензенской области субсидии</w:t>
      </w:r>
    </w:p>
    <w:p w:rsidR="0040016C" w:rsidRDefault="0040016C">
      <w:pPr>
        <w:pStyle w:val="ConsPlusNormal"/>
        <w:jc w:val="center"/>
      </w:pPr>
      <w:r>
        <w:t>в форме имущественного взноса некоммерческой организации</w:t>
      </w:r>
    </w:p>
    <w:p w:rsidR="0040016C" w:rsidRDefault="0040016C">
      <w:pPr>
        <w:pStyle w:val="ConsPlusNormal"/>
        <w:jc w:val="center"/>
      </w:pPr>
      <w:r>
        <w:t>"Фонд поддержки предпринимательства Пензенской области"</w:t>
      </w:r>
    </w:p>
    <w:p w:rsidR="0040016C" w:rsidRDefault="0040016C">
      <w:pPr>
        <w:pStyle w:val="ConsPlusNormal"/>
        <w:jc w:val="center"/>
      </w:pPr>
      <w:r>
        <w:t>на финансовое обеспечение затрат центра компетенций в сфере</w:t>
      </w:r>
    </w:p>
    <w:p w:rsidR="0040016C" w:rsidRDefault="0040016C">
      <w:pPr>
        <w:pStyle w:val="ConsPlusNormal"/>
        <w:jc w:val="center"/>
      </w:pPr>
      <w:r>
        <w:t>сельскохозяйственной кооперации и поддержки фермеров</w:t>
      </w:r>
    </w:p>
    <w:p w:rsidR="0040016C" w:rsidRDefault="0040016C">
      <w:pPr>
        <w:pStyle w:val="ConsPlusNormal"/>
        <w:jc w:val="center"/>
      </w:pPr>
      <w:r>
        <w:t xml:space="preserve">на условиях софинансирования за счет средств </w:t>
      </w:r>
      <w:proofErr w:type="gramStart"/>
      <w:r>
        <w:t>федерального</w:t>
      </w:r>
      <w:proofErr w:type="gramEnd"/>
    </w:p>
    <w:p w:rsidR="0040016C" w:rsidRDefault="0040016C">
      <w:pPr>
        <w:pStyle w:val="ConsPlusNormal"/>
        <w:jc w:val="center"/>
      </w:pPr>
      <w:r>
        <w:t>бюджета</w:t>
      </w:r>
    </w:p>
    <w:p w:rsidR="0040016C" w:rsidRDefault="0040016C">
      <w:pPr>
        <w:pStyle w:val="ConsPlusNormal"/>
        <w:ind w:firstLine="540"/>
        <w:jc w:val="both"/>
      </w:pPr>
    </w:p>
    <w:p w:rsidR="0040016C" w:rsidRDefault="0040016C">
      <w:pPr>
        <w:pStyle w:val="ConsPlusNonformat"/>
        <w:jc w:val="both"/>
      </w:pPr>
      <w:r>
        <w:t xml:space="preserve">    1. Ознакомившись с условиями и порядком получения из бюджета </w:t>
      </w:r>
      <w:proofErr w:type="gramStart"/>
      <w:r>
        <w:t>Пензенской</w:t>
      </w:r>
      <w:proofErr w:type="gramEnd"/>
    </w:p>
    <w:p w:rsidR="0040016C" w:rsidRDefault="0040016C">
      <w:pPr>
        <w:pStyle w:val="ConsPlusNonformat"/>
        <w:jc w:val="both"/>
      </w:pPr>
      <w:r>
        <w:t>области  субсидии  в форме имущественного взноса некоммерческой организации</w:t>
      </w:r>
    </w:p>
    <w:p w:rsidR="0040016C" w:rsidRDefault="0040016C">
      <w:pPr>
        <w:pStyle w:val="ConsPlusNonformat"/>
        <w:jc w:val="both"/>
      </w:pPr>
      <w:r>
        <w:t xml:space="preserve">"Фонд  поддержки  предпринимательства  Пензенской  области"  на  </w:t>
      </w:r>
      <w:proofErr w:type="gramStart"/>
      <w:r>
        <w:t>финансовое</w:t>
      </w:r>
      <w:proofErr w:type="gramEnd"/>
    </w:p>
    <w:p w:rsidR="0040016C" w:rsidRDefault="0040016C">
      <w:pPr>
        <w:pStyle w:val="ConsPlusNonformat"/>
        <w:jc w:val="both"/>
      </w:pPr>
      <w:r>
        <w:t>обеспечение   затрат   центра   компетенций  в  сфере  сельскохозяйственной</w:t>
      </w:r>
    </w:p>
    <w:p w:rsidR="0040016C" w:rsidRDefault="0040016C">
      <w:pPr>
        <w:pStyle w:val="ConsPlusNonformat"/>
        <w:jc w:val="both"/>
      </w:pPr>
      <w:r>
        <w:t>кооперации  и  поддержки  фермеров  на  условиях  софинансирования  за счет</w:t>
      </w:r>
    </w:p>
    <w:p w:rsidR="0040016C" w:rsidRDefault="0040016C">
      <w:pPr>
        <w:pStyle w:val="ConsPlusNonformat"/>
        <w:jc w:val="both"/>
      </w:pPr>
      <w:r>
        <w:t>средств                        федерального                        бюджета,</w:t>
      </w:r>
    </w:p>
    <w:p w:rsidR="0040016C" w:rsidRDefault="0040016C">
      <w:pPr>
        <w:pStyle w:val="ConsPlusNonformat"/>
        <w:jc w:val="both"/>
      </w:pPr>
      <w:r>
        <w:t>___________________________________________________________________________</w:t>
      </w:r>
    </w:p>
    <w:p w:rsidR="0040016C" w:rsidRDefault="0040016C">
      <w:pPr>
        <w:pStyle w:val="ConsPlusNonformat"/>
        <w:jc w:val="both"/>
      </w:pPr>
      <w:r>
        <w:t>___________________________________________________________________________</w:t>
      </w:r>
    </w:p>
    <w:p w:rsidR="0040016C" w:rsidRDefault="0040016C">
      <w:pPr>
        <w:pStyle w:val="ConsPlusNonformat"/>
        <w:jc w:val="both"/>
      </w:pPr>
      <w:r>
        <w:t xml:space="preserve">                </w:t>
      </w:r>
      <w:proofErr w:type="gramStart"/>
      <w:r>
        <w:t>(полное наименование заявителя, с указанием</w:t>
      </w:r>
      <w:proofErr w:type="gramEnd"/>
    </w:p>
    <w:p w:rsidR="0040016C" w:rsidRDefault="0040016C">
      <w:pPr>
        <w:pStyle w:val="ConsPlusNonformat"/>
        <w:jc w:val="both"/>
      </w:pPr>
      <w:r>
        <w:t xml:space="preserve">                      организационно-правовой формы,</w:t>
      </w:r>
    </w:p>
    <w:p w:rsidR="0040016C" w:rsidRDefault="0040016C">
      <w:pPr>
        <w:pStyle w:val="ConsPlusNonformat"/>
        <w:jc w:val="both"/>
      </w:pPr>
      <w:r>
        <w:t xml:space="preserve">        адреса регистрации, почтового и электронного адреса, номера</w:t>
      </w:r>
    </w:p>
    <w:p w:rsidR="0040016C" w:rsidRDefault="0040016C">
      <w:pPr>
        <w:pStyle w:val="ConsPlusNonformat"/>
        <w:jc w:val="both"/>
      </w:pPr>
      <w:r>
        <w:t xml:space="preserve">                           контактного телефона)</w:t>
      </w:r>
    </w:p>
    <w:p w:rsidR="0040016C" w:rsidRDefault="0040016C">
      <w:pPr>
        <w:pStyle w:val="ConsPlusNonformat"/>
        <w:jc w:val="both"/>
      </w:pPr>
      <w:r>
        <w:t>___________________________________________________________________________</w:t>
      </w:r>
    </w:p>
    <w:p w:rsidR="0040016C" w:rsidRDefault="0040016C">
      <w:pPr>
        <w:pStyle w:val="ConsPlusNonformat"/>
        <w:jc w:val="both"/>
      </w:pPr>
      <w:r>
        <w:t>__________________________________________________________________________,</w:t>
      </w:r>
    </w:p>
    <w:p w:rsidR="0040016C" w:rsidRDefault="0040016C">
      <w:pPr>
        <w:pStyle w:val="ConsPlusNonformat"/>
        <w:jc w:val="both"/>
      </w:pPr>
      <w:r>
        <w:t>в лице ____________________________________________________________________</w:t>
      </w:r>
    </w:p>
    <w:p w:rsidR="0040016C" w:rsidRDefault="0040016C">
      <w:pPr>
        <w:pStyle w:val="ConsPlusNonformat"/>
        <w:jc w:val="both"/>
      </w:pPr>
      <w:r>
        <w:t>___________________________________________________________________________</w:t>
      </w:r>
    </w:p>
    <w:p w:rsidR="0040016C" w:rsidRDefault="0040016C">
      <w:pPr>
        <w:pStyle w:val="ConsPlusNonformat"/>
        <w:jc w:val="both"/>
      </w:pPr>
      <w:r>
        <w:t xml:space="preserve">             </w:t>
      </w:r>
      <w:proofErr w:type="gramStart"/>
      <w:r>
        <w:t>(наименование должности, Ф.И.О. руководителя или</w:t>
      </w:r>
      <w:proofErr w:type="gramEnd"/>
    </w:p>
    <w:p w:rsidR="0040016C" w:rsidRDefault="0040016C">
      <w:pPr>
        <w:pStyle w:val="ConsPlusNonformat"/>
        <w:jc w:val="both"/>
      </w:pPr>
      <w:r>
        <w:t xml:space="preserve">                           уполномоченного лица)</w:t>
      </w:r>
    </w:p>
    <w:p w:rsidR="0040016C" w:rsidRDefault="0040016C">
      <w:pPr>
        <w:pStyle w:val="ConsPlusNonformat"/>
        <w:jc w:val="both"/>
      </w:pPr>
    </w:p>
    <w:p w:rsidR="0040016C" w:rsidRDefault="0040016C">
      <w:pPr>
        <w:pStyle w:val="ConsPlusNonformat"/>
        <w:jc w:val="both"/>
      </w:pPr>
      <w:r>
        <w:t>направляет  пакет  документов  для  рассмотрения  вопроса  о предоставлении</w:t>
      </w:r>
    </w:p>
    <w:p w:rsidR="0040016C" w:rsidRDefault="0040016C">
      <w:pPr>
        <w:pStyle w:val="ConsPlusNonformat"/>
        <w:jc w:val="both"/>
      </w:pPr>
      <w:r>
        <w:t>субсидии.</w:t>
      </w:r>
    </w:p>
    <w:p w:rsidR="0040016C" w:rsidRDefault="0040016C">
      <w:pPr>
        <w:pStyle w:val="ConsPlusNonformat"/>
        <w:jc w:val="both"/>
      </w:pPr>
      <w:r>
        <w:t xml:space="preserve">    2.  Гарантируем,  что  вся  информация,  содержащаяся  в </w:t>
      </w:r>
      <w:proofErr w:type="gramStart"/>
      <w:r>
        <w:t>представленных</w:t>
      </w:r>
      <w:proofErr w:type="gramEnd"/>
    </w:p>
    <w:p w:rsidR="0040016C" w:rsidRDefault="0040016C">
      <w:pPr>
        <w:pStyle w:val="ConsPlusNonformat"/>
        <w:jc w:val="both"/>
      </w:pPr>
      <w:proofErr w:type="gramStart"/>
      <w:r>
        <w:t>документах</w:t>
      </w:r>
      <w:proofErr w:type="gramEnd"/>
      <w:r>
        <w:t>,  является достоверной, и не возражаем против доступа к ней всех</w:t>
      </w:r>
    </w:p>
    <w:p w:rsidR="0040016C" w:rsidRDefault="0040016C">
      <w:pPr>
        <w:pStyle w:val="ConsPlusNonformat"/>
        <w:jc w:val="both"/>
      </w:pPr>
      <w:r>
        <w:t>заинтересованных лиц.</w:t>
      </w:r>
    </w:p>
    <w:p w:rsidR="0040016C" w:rsidRDefault="0040016C">
      <w:pPr>
        <w:pStyle w:val="ConsPlusNonformat"/>
        <w:jc w:val="both"/>
      </w:pPr>
    </w:p>
    <w:p w:rsidR="0040016C" w:rsidRDefault="0040016C">
      <w:pPr>
        <w:pStyle w:val="ConsPlusNonformat"/>
        <w:jc w:val="both"/>
      </w:pPr>
      <w:r>
        <w:t>Приложение: на ___ л. в 1 экз.</w:t>
      </w:r>
    </w:p>
    <w:p w:rsidR="0040016C" w:rsidRDefault="0040016C">
      <w:pPr>
        <w:pStyle w:val="ConsPlusNonformat"/>
        <w:jc w:val="both"/>
      </w:pPr>
    </w:p>
    <w:p w:rsidR="0040016C" w:rsidRDefault="0040016C">
      <w:pPr>
        <w:pStyle w:val="ConsPlusNonformat"/>
        <w:jc w:val="both"/>
      </w:pPr>
      <w:r>
        <w:t>Руководитель</w:t>
      </w:r>
    </w:p>
    <w:p w:rsidR="0040016C" w:rsidRDefault="0040016C">
      <w:pPr>
        <w:pStyle w:val="ConsPlusNonformat"/>
        <w:jc w:val="both"/>
      </w:pPr>
      <w:r>
        <w:t>организации _______________ ____________ _______________________________</w:t>
      </w:r>
    </w:p>
    <w:p w:rsidR="0040016C" w:rsidRDefault="0040016C">
      <w:pPr>
        <w:pStyle w:val="ConsPlusNonformat"/>
        <w:jc w:val="both"/>
      </w:pPr>
      <w:r>
        <w:t xml:space="preserve">              (должность)     (подпись)        (расшифровка подписи)</w:t>
      </w:r>
    </w:p>
    <w:p w:rsidR="0040016C" w:rsidRDefault="0040016C">
      <w:pPr>
        <w:pStyle w:val="ConsPlusNonformat"/>
        <w:jc w:val="both"/>
      </w:pPr>
    </w:p>
    <w:p w:rsidR="0040016C" w:rsidRDefault="0040016C">
      <w:pPr>
        <w:pStyle w:val="ConsPlusNonformat"/>
        <w:jc w:val="both"/>
      </w:pPr>
      <w:r>
        <w:t>М.П. (при наличии)</w:t>
      </w:r>
    </w:p>
    <w:p w:rsidR="0040016C" w:rsidRDefault="0040016C">
      <w:pPr>
        <w:pStyle w:val="ConsPlusNonformat"/>
        <w:jc w:val="both"/>
      </w:pPr>
      <w:r>
        <w:t>"____" ___________ 20___ г.</w:t>
      </w:r>
    </w:p>
    <w:p w:rsidR="0040016C" w:rsidRDefault="0040016C">
      <w:pPr>
        <w:pStyle w:val="ConsPlusNormal"/>
      </w:pPr>
      <w:hyperlink r:id="rId30">
        <w:r>
          <w:rPr>
            <w:i/>
            <w:color w:val="0000FF"/>
          </w:rPr>
          <w:br/>
          <w:t>Постановление Правительства Пензенской обл. от 13.02.2017 N 66-пП (ред. от 05.03.2026) "О порядке предоставления субсидий на реализацию мероприятий Государственной программы развития сельского хозяйства и регулирования рынков сельскохозяйственной продукции, сырья и продовольствия, утвержденной постановлением Правительства Российской Федерации от 14.07.2012 N 717" (вместе с "Порядками...") {</w:t>
        </w:r>
        <w:proofErr w:type="spellStart"/>
        <w:r>
          <w:rPr>
            <w:i/>
            <w:color w:val="0000FF"/>
          </w:rPr>
          <w:t>КонсультантПлюс</w:t>
        </w:r>
        <w:proofErr w:type="spellEnd"/>
        <w:r>
          <w:rPr>
            <w:i/>
            <w:color w:val="0000FF"/>
          </w:rPr>
          <w:t>}</w:t>
        </w:r>
      </w:hyperlink>
      <w:r>
        <w:br/>
      </w:r>
    </w:p>
    <w:p w:rsidR="00FD34BA" w:rsidRDefault="00FD34BA"/>
    <w:sectPr w:rsidR="00FD34BA" w:rsidSect="005B537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016C"/>
    <w:rsid w:val="0040016C"/>
    <w:rsid w:val="00FD34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8"/>
        <w:szCs w:val="28"/>
        <w:lang w:val="ru-RU" w:eastAsia="en-US" w:bidi="ar-SA"/>
      </w:rPr>
    </w:rPrDefault>
    <w:pPrDefault>
      <w:pPr>
        <w:spacing w:line="276" w:lineRule="auto"/>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0016C"/>
    <w:pPr>
      <w:widowControl w:val="0"/>
      <w:autoSpaceDE w:val="0"/>
      <w:autoSpaceDN w:val="0"/>
      <w:spacing w:line="240" w:lineRule="auto"/>
      <w:ind w:firstLine="0"/>
      <w:jc w:val="left"/>
    </w:pPr>
    <w:rPr>
      <w:rFonts w:eastAsia="Times New Roman"/>
      <w:szCs w:val="20"/>
      <w:lang w:eastAsia="ru-RU"/>
    </w:rPr>
  </w:style>
  <w:style w:type="paragraph" w:customStyle="1" w:styleId="ConsPlusNonformat">
    <w:name w:val="ConsPlusNonformat"/>
    <w:rsid w:val="0040016C"/>
    <w:pPr>
      <w:widowControl w:val="0"/>
      <w:autoSpaceDE w:val="0"/>
      <w:autoSpaceDN w:val="0"/>
      <w:spacing w:line="240" w:lineRule="auto"/>
      <w:ind w:firstLine="0"/>
      <w:jc w:val="left"/>
    </w:pPr>
    <w:rPr>
      <w:rFonts w:ascii="Courier New" w:eastAsia="Times New Roman" w:hAnsi="Courier New" w:cs="Courier New"/>
      <w:sz w:val="20"/>
      <w:szCs w:val="20"/>
      <w:lang w:eastAsia="ru-RU"/>
    </w:rPr>
  </w:style>
  <w:style w:type="paragraph" w:customStyle="1" w:styleId="ConsPlusTitle">
    <w:name w:val="ConsPlusTitle"/>
    <w:rsid w:val="0040016C"/>
    <w:pPr>
      <w:widowControl w:val="0"/>
      <w:autoSpaceDE w:val="0"/>
      <w:autoSpaceDN w:val="0"/>
      <w:spacing w:line="240" w:lineRule="auto"/>
      <w:ind w:firstLine="0"/>
      <w:jc w:val="left"/>
    </w:pPr>
    <w:rPr>
      <w:rFonts w:eastAsia="Times New Roman"/>
      <w:b/>
      <w:szCs w:val="20"/>
      <w:lang w:eastAsia="ru-RU"/>
    </w:rPr>
  </w:style>
  <w:style w:type="paragraph" w:styleId="a3">
    <w:name w:val="Balloon Text"/>
    <w:basedOn w:val="a"/>
    <w:link w:val="a4"/>
    <w:uiPriority w:val="99"/>
    <w:semiHidden/>
    <w:unhideWhenUsed/>
    <w:rsid w:val="0040016C"/>
    <w:pPr>
      <w:spacing w:line="240" w:lineRule="auto"/>
    </w:pPr>
    <w:rPr>
      <w:rFonts w:ascii="Tahoma" w:hAnsi="Tahoma" w:cs="Tahoma"/>
      <w:sz w:val="16"/>
      <w:szCs w:val="16"/>
    </w:rPr>
  </w:style>
  <w:style w:type="character" w:customStyle="1" w:styleId="a4">
    <w:name w:val="Текст выноски Знак"/>
    <w:basedOn w:val="a0"/>
    <w:link w:val="a3"/>
    <w:uiPriority w:val="99"/>
    <w:semiHidden/>
    <w:rsid w:val="0040016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8"/>
        <w:szCs w:val="28"/>
        <w:lang w:val="ru-RU" w:eastAsia="en-US" w:bidi="ar-SA"/>
      </w:rPr>
    </w:rPrDefault>
    <w:pPrDefault>
      <w:pPr>
        <w:spacing w:line="276" w:lineRule="auto"/>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0016C"/>
    <w:pPr>
      <w:widowControl w:val="0"/>
      <w:autoSpaceDE w:val="0"/>
      <w:autoSpaceDN w:val="0"/>
      <w:spacing w:line="240" w:lineRule="auto"/>
      <w:ind w:firstLine="0"/>
      <w:jc w:val="left"/>
    </w:pPr>
    <w:rPr>
      <w:rFonts w:eastAsia="Times New Roman"/>
      <w:szCs w:val="20"/>
      <w:lang w:eastAsia="ru-RU"/>
    </w:rPr>
  </w:style>
  <w:style w:type="paragraph" w:customStyle="1" w:styleId="ConsPlusNonformat">
    <w:name w:val="ConsPlusNonformat"/>
    <w:rsid w:val="0040016C"/>
    <w:pPr>
      <w:widowControl w:val="0"/>
      <w:autoSpaceDE w:val="0"/>
      <w:autoSpaceDN w:val="0"/>
      <w:spacing w:line="240" w:lineRule="auto"/>
      <w:ind w:firstLine="0"/>
      <w:jc w:val="left"/>
    </w:pPr>
    <w:rPr>
      <w:rFonts w:ascii="Courier New" w:eastAsia="Times New Roman" w:hAnsi="Courier New" w:cs="Courier New"/>
      <w:sz w:val="20"/>
      <w:szCs w:val="20"/>
      <w:lang w:eastAsia="ru-RU"/>
    </w:rPr>
  </w:style>
  <w:style w:type="paragraph" w:customStyle="1" w:styleId="ConsPlusTitle">
    <w:name w:val="ConsPlusTitle"/>
    <w:rsid w:val="0040016C"/>
    <w:pPr>
      <w:widowControl w:val="0"/>
      <w:autoSpaceDE w:val="0"/>
      <w:autoSpaceDN w:val="0"/>
      <w:spacing w:line="240" w:lineRule="auto"/>
      <w:ind w:firstLine="0"/>
      <w:jc w:val="left"/>
    </w:pPr>
    <w:rPr>
      <w:rFonts w:eastAsia="Times New Roman"/>
      <w:b/>
      <w:szCs w:val="20"/>
      <w:lang w:eastAsia="ru-RU"/>
    </w:rPr>
  </w:style>
  <w:style w:type="paragraph" w:styleId="a3">
    <w:name w:val="Balloon Text"/>
    <w:basedOn w:val="a"/>
    <w:link w:val="a4"/>
    <w:uiPriority w:val="99"/>
    <w:semiHidden/>
    <w:unhideWhenUsed/>
    <w:rsid w:val="0040016C"/>
    <w:pPr>
      <w:spacing w:line="240" w:lineRule="auto"/>
    </w:pPr>
    <w:rPr>
      <w:rFonts w:ascii="Tahoma" w:hAnsi="Tahoma" w:cs="Tahoma"/>
      <w:sz w:val="16"/>
      <w:szCs w:val="16"/>
    </w:rPr>
  </w:style>
  <w:style w:type="character" w:customStyle="1" w:styleId="a4">
    <w:name w:val="Текст выноски Знак"/>
    <w:basedOn w:val="a0"/>
    <w:link w:val="a3"/>
    <w:uiPriority w:val="99"/>
    <w:semiHidden/>
    <w:rsid w:val="0040016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RLAW021&amp;n=209282&amp;dst=100050" TargetMode="External"/><Relationship Id="rId13" Type="http://schemas.openxmlformats.org/officeDocument/2006/relationships/hyperlink" Target="https://login.consultant.ru/link/?req=doc&amp;base=RLAW021&amp;n=214706&amp;dst=100009" TargetMode="External"/><Relationship Id="rId18" Type="http://schemas.openxmlformats.org/officeDocument/2006/relationships/hyperlink" Target="https://login.consultant.ru/link/?req=doc&amp;base=LAW&amp;n=521612" TargetMode="External"/><Relationship Id="rId26" Type="http://schemas.openxmlformats.org/officeDocument/2006/relationships/hyperlink" Target="https://login.consultant.ru/link/?req=doc&amp;base=RLAW021&amp;n=214706&amp;dst=100026" TargetMode="External"/><Relationship Id="rId3" Type="http://schemas.openxmlformats.org/officeDocument/2006/relationships/settings" Target="settings.xml"/><Relationship Id="rId21" Type="http://schemas.openxmlformats.org/officeDocument/2006/relationships/hyperlink" Target="https://login.consultant.ru/link/?req=doc&amp;base=LAW&amp;n=495710&amp;dst=7183" TargetMode="External"/><Relationship Id="rId7" Type="http://schemas.openxmlformats.org/officeDocument/2006/relationships/hyperlink" Target="https://login.consultant.ru/link/?req=doc&amp;base=RLAW021&amp;n=202955&amp;dst=100215" TargetMode="External"/><Relationship Id="rId12" Type="http://schemas.openxmlformats.org/officeDocument/2006/relationships/hyperlink" Target="https://login.consultant.ru/link/?req=doc&amp;base=LAW&amp;n=527175&amp;dst=159244" TargetMode="External"/><Relationship Id="rId17" Type="http://schemas.openxmlformats.org/officeDocument/2006/relationships/hyperlink" Target="https://login.consultant.ru/link/?req=doc&amp;base=LAW&amp;n=503698" TargetMode="External"/><Relationship Id="rId25" Type="http://schemas.openxmlformats.org/officeDocument/2006/relationships/hyperlink" Target="https://login.consultant.ru/link/?req=doc&amp;base=LAW&amp;n=495710&amp;dst=3722" TargetMode="External"/><Relationship Id="rId2" Type="http://schemas.microsoft.com/office/2007/relationships/stylesWithEffects" Target="stylesWithEffects.xml"/><Relationship Id="rId16" Type="http://schemas.openxmlformats.org/officeDocument/2006/relationships/hyperlink" Target="https://login.consultant.ru/link/?req=doc&amp;base=LAW&amp;n=121087&amp;dst=100142" TargetMode="External"/><Relationship Id="rId20" Type="http://schemas.openxmlformats.org/officeDocument/2006/relationships/hyperlink" Target="https://login.consultant.ru/link/?req=doc&amp;base=RLAW021&amp;n=214706&amp;dst=100019" TargetMode="External"/><Relationship Id="rId29" Type="http://schemas.openxmlformats.org/officeDocument/2006/relationships/hyperlink" Target="https://login.consultant.ru/link/?req=doc&amp;base=RLAW021&amp;n=214706&amp;dst=100031" TargetMode="External"/><Relationship Id="rId1" Type="http://schemas.openxmlformats.org/officeDocument/2006/relationships/styles" Target="styles.xml"/><Relationship Id="rId6" Type="http://schemas.openxmlformats.org/officeDocument/2006/relationships/hyperlink" Target="https://login.consultant.ru/link/?req=doc&amp;base=RLAW021&amp;n=201126&amp;dst=100005" TargetMode="External"/><Relationship Id="rId11" Type="http://schemas.openxmlformats.org/officeDocument/2006/relationships/hyperlink" Target="https://login.consultant.ru/link/?req=doc&amp;base=RLAW021&amp;n=214706&amp;dst=100007" TargetMode="External"/><Relationship Id="rId24" Type="http://schemas.openxmlformats.org/officeDocument/2006/relationships/hyperlink" Target="https://login.consultant.ru/link/?req=doc&amp;base=LAW&amp;n=495710&amp;dst=3704" TargetMode="External"/><Relationship Id="rId32" Type="http://schemas.openxmlformats.org/officeDocument/2006/relationships/theme" Target="theme/theme1.xml"/><Relationship Id="rId5" Type="http://schemas.openxmlformats.org/officeDocument/2006/relationships/hyperlink" Target="https://login.consultant.ru/link/?req=doc&amp;base=RLAW021&amp;n=198877&amp;dst=100038" TargetMode="External"/><Relationship Id="rId15" Type="http://schemas.openxmlformats.org/officeDocument/2006/relationships/hyperlink" Target="https://login.consultant.ru/link/?req=doc&amp;base=RLAW021&amp;n=214706&amp;dst=100013" TargetMode="External"/><Relationship Id="rId23" Type="http://schemas.openxmlformats.org/officeDocument/2006/relationships/hyperlink" Target="https://login.consultant.ru/link/?req=doc&amp;base=RLAW021&amp;n=214706&amp;dst=100023" TargetMode="External"/><Relationship Id="rId28" Type="http://schemas.openxmlformats.org/officeDocument/2006/relationships/image" Target="media/image1.wmf"/><Relationship Id="rId10" Type="http://schemas.openxmlformats.org/officeDocument/2006/relationships/hyperlink" Target="https://login.consultant.ru/link/?req=doc&amp;base=LAW&amp;n=527175&amp;dst=86031" TargetMode="External"/><Relationship Id="rId19" Type="http://schemas.openxmlformats.org/officeDocument/2006/relationships/hyperlink" Target="https://login.consultant.ru/link/?req=doc&amp;base=RLAW021&amp;n=214706&amp;dst=100015"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login.consultant.ru/link/?req=doc&amp;base=RLAW021&amp;n=214706&amp;dst=100005" TargetMode="External"/><Relationship Id="rId14" Type="http://schemas.openxmlformats.org/officeDocument/2006/relationships/hyperlink" Target="https://login.consultant.ru/link/?req=doc&amp;base=RLAW021&amp;n=214706&amp;dst=100011" TargetMode="External"/><Relationship Id="rId22" Type="http://schemas.openxmlformats.org/officeDocument/2006/relationships/hyperlink" Target="https://login.consultant.ru/link/?req=doc&amp;base=RLAW021&amp;n=214706&amp;dst=100021" TargetMode="External"/><Relationship Id="rId27" Type="http://schemas.openxmlformats.org/officeDocument/2006/relationships/hyperlink" Target="https://login.consultant.ru/link/?req=doc&amp;base=RLAW021&amp;n=202955&amp;dst=100218" TargetMode="External"/><Relationship Id="rId30" Type="http://schemas.openxmlformats.org/officeDocument/2006/relationships/hyperlink" Target="https://login.consultant.ru/link/?req=doc&amp;base=RLAW021&amp;n=216264&amp;dst=12120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14</Pages>
  <Words>4631</Words>
  <Characters>26402</Characters>
  <Application>Microsoft Office Word</Application>
  <DocSecurity>0</DocSecurity>
  <Lines>220</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30972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Александр</dc:creator>
  <cp:lastModifiedBy>Александр</cp:lastModifiedBy>
  <cp:revision>1</cp:revision>
  <dcterms:created xsi:type="dcterms:W3CDTF">2026-03-17T10:42:00Z</dcterms:created>
  <dcterms:modified xsi:type="dcterms:W3CDTF">2026-03-17T10:43:00Z</dcterms:modified>
</cp:coreProperties>
</file>